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54" w:rsidRPr="00ED342A" w:rsidRDefault="00E6680B" w:rsidP="00880E5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485775" cy="847725"/>
            <wp:effectExtent l="19050" t="0" r="9525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54" w:rsidRPr="00ED342A" w:rsidRDefault="00880E54" w:rsidP="00880E54">
      <w:pPr>
        <w:jc w:val="center"/>
        <w:rPr>
          <w:sz w:val="20"/>
        </w:rPr>
      </w:pPr>
    </w:p>
    <w:p w:rsidR="00880E54" w:rsidRPr="00ED342A" w:rsidRDefault="00880E54" w:rsidP="00880E54">
      <w:pPr>
        <w:pStyle w:val="1"/>
        <w:rPr>
          <w:rFonts w:eastAsia="Batang"/>
          <w:sz w:val="28"/>
        </w:rPr>
      </w:pPr>
      <w:r w:rsidRPr="00ED342A">
        <w:rPr>
          <w:rFonts w:eastAsia="Batang"/>
          <w:sz w:val="28"/>
        </w:rPr>
        <w:t>КОНТРОЛЬНЫЙ ОРГАН ГОРОДСКОГО ОКРУГА</w:t>
      </w:r>
    </w:p>
    <w:p w:rsidR="00880E54" w:rsidRPr="00ED342A" w:rsidRDefault="00880E54" w:rsidP="00880E54">
      <w:pPr>
        <w:jc w:val="center"/>
        <w:rPr>
          <w:rFonts w:eastAsia="Batang"/>
          <w:b/>
          <w:bCs/>
        </w:rPr>
      </w:pPr>
      <w:r w:rsidRPr="00ED342A">
        <w:rPr>
          <w:rFonts w:eastAsia="Batang"/>
          <w:b/>
          <w:bCs/>
        </w:rPr>
        <w:t>ЗАКРЫТОГО АДМИНИСТРАТИВНО-ТЕРРИТОРИАЛЬНОГО</w:t>
      </w:r>
    </w:p>
    <w:p w:rsidR="00880E54" w:rsidRPr="00ED342A" w:rsidRDefault="00880E54" w:rsidP="00880E54">
      <w:pPr>
        <w:jc w:val="center"/>
        <w:rPr>
          <w:rFonts w:eastAsia="Batang"/>
          <w:b/>
          <w:bCs/>
        </w:rPr>
      </w:pPr>
      <w:r w:rsidRPr="00ED342A">
        <w:rPr>
          <w:rFonts w:eastAsia="Batang"/>
          <w:b/>
          <w:bCs/>
        </w:rPr>
        <w:t>ОБРАЗОВАНИЯ СВОБОДНЫЙ</w:t>
      </w:r>
    </w:p>
    <w:p w:rsidR="00664F37" w:rsidRPr="00ED342A" w:rsidRDefault="00664F37" w:rsidP="00880E54">
      <w:pPr>
        <w:pStyle w:val="ConsPlusNormal"/>
        <w:widowControl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4F37" w:rsidRPr="00ED342A" w:rsidRDefault="00664F37" w:rsidP="00664F37">
      <w:pPr>
        <w:pStyle w:val="ConsPlusNonformat"/>
        <w:widowControl/>
      </w:pPr>
    </w:p>
    <w:p w:rsidR="002846AB" w:rsidRPr="00ED342A" w:rsidRDefault="00664F37" w:rsidP="00A75D6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2A">
        <w:rPr>
          <w:rFonts w:ascii="Times New Roman" w:hAnsi="Times New Roman" w:cs="Times New Roman"/>
          <w:b/>
          <w:bCs/>
          <w:sz w:val="28"/>
          <w:szCs w:val="28"/>
        </w:rPr>
        <w:t>ЭКСПЕРТНОЕ ЗАКЛЮЧЕНИЕ</w:t>
      </w:r>
    </w:p>
    <w:p w:rsidR="00882161" w:rsidRPr="00ED342A" w:rsidRDefault="00B34132" w:rsidP="00882161">
      <w:pPr>
        <w:jc w:val="center"/>
        <w:rPr>
          <w:b/>
          <w:u w:val="single"/>
        </w:rPr>
      </w:pPr>
      <w:r w:rsidRPr="00ED342A">
        <w:rPr>
          <w:b/>
          <w:u w:val="single"/>
        </w:rPr>
        <w:t xml:space="preserve">на проект </w:t>
      </w:r>
      <w:r w:rsidR="00702071" w:rsidRPr="00ED342A">
        <w:rPr>
          <w:b/>
          <w:u w:val="single"/>
        </w:rPr>
        <w:t xml:space="preserve">решения Думы городского округа </w:t>
      </w:r>
    </w:p>
    <w:p w:rsidR="005449A6" w:rsidRPr="00ED342A" w:rsidRDefault="00702071" w:rsidP="003E6738">
      <w:pPr>
        <w:jc w:val="center"/>
        <w:rPr>
          <w:b/>
          <w:u w:val="single"/>
        </w:rPr>
      </w:pPr>
      <w:r w:rsidRPr="00ED342A">
        <w:rPr>
          <w:b/>
          <w:u w:val="single"/>
        </w:rPr>
        <w:t>«О</w:t>
      </w:r>
      <w:r w:rsidR="00901763">
        <w:rPr>
          <w:b/>
          <w:u w:val="single"/>
        </w:rPr>
        <w:t>б утверждении</w:t>
      </w:r>
      <w:r w:rsidR="009D2545">
        <w:rPr>
          <w:b/>
          <w:u w:val="single"/>
        </w:rPr>
        <w:t xml:space="preserve"> бюджет</w:t>
      </w:r>
      <w:r w:rsidR="00901763">
        <w:rPr>
          <w:b/>
          <w:u w:val="single"/>
        </w:rPr>
        <w:t>а</w:t>
      </w:r>
      <w:r w:rsidR="009D2545">
        <w:rPr>
          <w:b/>
          <w:u w:val="single"/>
        </w:rPr>
        <w:t xml:space="preserve"> городского округа ЗАТО Свободный на 201</w:t>
      </w:r>
      <w:r w:rsidR="00147145">
        <w:rPr>
          <w:b/>
          <w:u w:val="single"/>
        </w:rPr>
        <w:t>9</w:t>
      </w:r>
      <w:r w:rsidR="009D2545">
        <w:rPr>
          <w:b/>
          <w:u w:val="single"/>
        </w:rPr>
        <w:t xml:space="preserve"> год и плановый период 20</w:t>
      </w:r>
      <w:r w:rsidR="00147145">
        <w:rPr>
          <w:b/>
          <w:u w:val="single"/>
        </w:rPr>
        <w:t>20</w:t>
      </w:r>
      <w:r w:rsidR="009D2545">
        <w:rPr>
          <w:b/>
          <w:u w:val="single"/>
        </w:rPr>
        <w:t xml:space="preserve"> и 20</w:t>
      </w:r>
      <w:r w:rsidR="005B5B3B">
        <w:rPr>
          <w:b/>
          <w:u w:val="single"/>
        </w:rPr>
        <w:t>2</w:t>
      </w:r>
      <w:r w:rsidR="00147145">
        <w:rPr>
          <w:b/>
          <w:u w:val="single"/>
        </w:rPr>
        <w:t>1</w:t>
      </w:r>
      <w:r w:rsidR="009D2545">
        <w:rPr>
          <w:b/>
          <w:u w:val="single"/>
        </w:rPr>
        <w:t xml:space="preserve"> годов</w:t>
      </w:r>
      <w:r w:rsidR="00882161" w:rsidRPr="00ED342A">
        <w:rPr>
          <w:b/>
          <w:u w:val="single"/>
        </w:rPr>
        <w:t>»</w:t>
      </w:r>
    </w:p>
    <w:p w:rsidR="005449A6" w:rsidRPr="00ED342A" w:rsidRDefault="005449A6" w:rsidP="00A75D6C">
      <w:pPr>
        <w:jc w:val="center"/>
        <w:rPr>
          <w:b/>
        </w:rPr>
      </w:pPr>
    </w:p>
    <w:p w:rsidR="005449A6" w:rsidRPr="00ED342A" w:rsidRDefault="00882161" w:rsidP="00A75D6C">
      <w:pPr>
        <w:jc w:val="both"/>
        <w:rPr>
          <w:b/>
        </w:rPr>
      </w:pPr>
      <w:r w:rsidRPr="00ED342A">
        <w:rPr>
          <w:b/>
        </w:rPr>
        <w:t xml:space="preserve">ГО ЗАТО Свободный                                                     " </w:t>
      </w:r>
      <w:r w:rsidR="00147145">
        <w:rPr>
          <w:b/>
        </w:rPr>
        <w:t>17</w:t>
      </w:r>
      <w:r w:rsidRPr="00ED342A">
        <w:rPr>
          <w:b/>
        </w:rPr>
        <w:t xml:space="preserve"> " </w:t>
      </w:r>
      <w:r w:rsidR="00107F94">
        <w:rPr>
          <w:b/>
        </w:rPr>
        <w:t>декабря</w:t>
      </w:r>
      <w:r w:rsidRPr="00ED342A">
        <w:rPr>
          <w:b/>
        </w:rPr>
        <w:t xml:space="preserve"> 20</w:t>
      </w:r>
      <w:r w:rsidR="009D2545">
        <w:rPr>
          <w:b/>
        </w:rPr>
        <w:t>1</w:t>
      </w:r>
      <w:r w:rsidR="00147145">
        <w:rPr>
          <w:b/>
        </w:rPr>
        <w:t>8</w:t>
      </w:r>
      <w:r w:rsidRPr="00ED342A">
        <w:rPr>
          <w:b/>
        </w:rPr>
        <w:t xml:space="preserve"> г.</w:t>
      </w:r>
    </w:p>
    <w:p w:rsidR="00FE767B" w:rsidRPr="00ED342A" w:rsidRDefault="00FE767B" w:rsidP="00A75D6C">
      <w:pPr>
        <w:jc w:val="both"/>
      </w:pPr>
    </w:p>
    <w:p w:rsidR="00FE767B" w:rsidRPr="00ED342A" w:rsidRDefault="00FE767B" w:rsidP="00FE767B">
      <w:pPr>
        <w:jc w:val="center"/>
        <w:rPr>
          <w:b/>
          <w:i/>
        </w:rPr>
      </w:pPr>
      <w:r w:rsidRPr="00ED342A">
        <w:rPr>
          <w:b/>
          <w:i/>
        </w:rPr>
        <w:t>Общие положения</w:t>
      </w:r>
    </w:p>
    <w:p w:rsidR="00FE767B" w:rsidRPr="00ED342A" w:rsidRDefault="00FE767B" w:rsidP="00FE767B">
      <w:pPr>
        <w:jc w:val="center"/>
        <w:rPr>
          <w:b/>
          <w:i/>
        </w:rPr>
      </w:pPr>
    </w:p>
    <w:p w:rsidR="005B5B3B" w:rsidRDefault="005449A6" w:rsidP="005B5B3B">
      <w:pPr>
        <w:jc w:val="both"/>
      </w:pPr>
      <w:r w:rsidRPr="00ED342A">
        <w:tab/>
      </w:r>
      <w:r w:rsidR="00D04C5F" w:rsidRPr="00ED342A">
        <w:t xml:space="preserve">В соответствии с требованиями статьи 157 Бюджетного Кодекса РФ (далее БК РФ), статей 38, 52 Федерального закона от 06.10.2003г. №131-ФЗ «Об общих принципах организации местного самоуправления в РФ», </w:t>
      </w:r>
      <w:r w:rsidR="00D04C5F">
        <w:t xml:space="preserve">в соответствии с требованиями, установленными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04C5F" w:rsidRPr="00ED342A">
        <w:t xml:space="preserve">статьи 9 Положения о бюджетном процессе в городском округе ЗАТО Свободный (далее </w:t>
      </w:r>
      <w:r w:rsidR="00D04C5F">
        <w:t>П</w:t>
      </w:r>
      <w:r w:rsidR="00D04C5F" w:rsidRPr="00ED342A">
        <w:t>оложение о бюджетном процессе), утверждённого решением Думы городского округа от 16.11.2009</w:t>
      </w:r>
      <w:r w:rsidR="00D04C5F">
        <w:t xml:space="preserve"> </w:t>
      </w:r>
      <w:r w:rsidR="00D04C5F" w:rsidRPr="00ED342A">
        <w:t xml:space="preserve">№ 33/8, статьи 12 Положения о контрольном органе городского округа, утверждённого решением Думы от 21.09.2011 № 62/14, планом работы Контрольного органа ГО ЗАТО Свободный, утвержденным распоряжением председателя </w:t>
      </w:r>
      <w:r w:rsidR="00D04C5F">
        <w:t>К</w:t>
      </w:r>
      <w:r w:rsidR="00D04C5F" w:rsidRPr="00ED342A">
        <w:t>онтрольного органа горо</w:t>
      </w:r>
      <w:r w:rsidR="00D04C5F">
        <w:t>дского округа ЗАТО Свободный от</w:t>
      </w:r>
      <w:r w:rsidR="00D04C5F" w:rsidRPr="0084351B">
        <w:t xml:space="preserve"> 2</w:t>
      </w:r>
      <w:r w:rsidR="00D04C5F">
        <w:t>0</w:t>
      </w:r>
      <w:r w:rsidR="00D04C5F" w:rsidRPr="0084351B">
        <w:t>.12.201</w:t>
      </w:r>
      <w:r w:rsidR="00D04C5F">
        <w:t xml:space="preserve">7 </w:t>
      </w:r>
      <w:r w:rsidR="00D04C5F" w:rsidRPr="0084351B">
        <w:t>№</w:t>
      </w:r>
      <w:r w:rsidR="00D04C5F">
        <w:t xml:space="preserve"> 70</w:t>
      </w:r>
      <w:r w:rsidR="00D04C5F" w:rsidRPr="0084351B">
        <w:t xml:space="preserve"> (изм. от </w:t>
      </w:r>
      <w:r w:rsidR="00D04C5F">
        <w:t>31</w:t>
      </w:r>
      <w:r w:rsidR="00D04C5F" w:rsidRPr="0084351B">
        <w:t>.0</w:t>
      </w:r>
      <w:r w:rsidR="00D04C5F">
        <w:t>5</w:t>
      </w:r>
      <w:r w:rsidR="00D04C5F" w:rsidRPr="0084351B">
        <w:t>.201</w:t>
      </w:r>
      <w:r w:rsidR="00D04C5F">
        <w:t>8</w:t>
      </w:r>
      <w:r w:rsidR="00D04C5F" w:rsidRPr="0084351B">
        <w:t>г.</w:t>
      </w:r>
      <w:r w:rsidR="00D04C5F">
        <w:t xml:space="preserve"> </w:t>
      </w:r>
      <w:r w:rsidR="00D04C5F" w:rsidRPr="0084351B">
        <w:t>№</w:t>
      </w:r>
      <w:r w:rsidR="00D04C5F">
        <w:t xml:space="preserve"> 24</w:t>
      </w:r>
      <w:r w:rsidR="00D04C5F" w:rsidRPr="0084351B">
        <w:t>)</w:t>
      </w:r>
      <w:r w:rsidR="00D04C5F" w:rsidRPr="00ED342A">
        <w:t xml:space="preserve">, Контрольным органом городского округа ЗАТО Свободный (далее </w:t>
      </w:r>
      <w:r w:rsidR="00D04C5F">
        <w:t>К</w:t>
      </w:r>
      <w:r w:rsidR="00D04C5F" w:rsidRPr="00ED342A">
        <w:t>онтрольным органом) проведена экспертиза проекта решения Думы горо</w:t>
      </w:r>
      <w:r w:rsidR="006D62F7">
        <w:t xml:space="preserve">дского округа ЗАТО Свободный  </w:t>
      </w:r>
      <w:r w:rsidR="00D04C5F">
        <w:t xml:space="preserve">«Об утверждении </w:t>
      </w:r>
      <w:r w:rsidR="00D04C5F" w:rsidRPr="00ED342A">
        <w:t>бюджет</w:t>
      </w:r>
      <w:r w:rsidR="00D04C5F">
        <w:t>а</w:t>
      </w:r>
      <w:r w:rsidR="00D04C5F" w:rsidRPr="00ED342A">
        <w:t xml:space="preserve"> город</w:t>
      </w:r>
      <w:r w:rsidR="00D04C5F">
        <w:t xml:space="preserve">ского округа ЗАТО Свободный на </w:t>
      </w:r>
      <w:r w:rsidR="00D04C5F" w:rsidRPr="00ED342A">
        <w:t>201</w:t>
      </w:r>
      <w:r w:rsidR="00D04C5F">
        <w:t>9</w:t>
      </w:r>
      <w:r w:rsidR="00D04C5F" w:rsidRPr="00ED342A">
        <w:t xml:space="preserve"> год</w:t>
      </w:r>
      <w:r w:rsidR="00D04C5F">
        <w:t xml:space="preserve"> и плановый период 2020 и 2021 годов</w:t>
      </w:r>
      <w:r w:rsidR="0066431A">
        <w:t xml:space="preserve">» </w:t>
      </w:r>
      <w:r w:rsidR="00D04C5F" w:rsidRPr="00ED342A">
        <w:t xml:space="preserve">(далее – </w:t>
      </w:r>
      <w:r w:rsidR="00D04C5F">
        <w:t>П</w:t>
      </w:r>
      <w:r w:rsidR="00D04C5F" w:rsidRPr="00ED342A">
        <w:t>роект бюджета).</w:t>
      </w:r>
      <w:r w:rsidR="005B5B3B" w:rsidRPr="00ED342A">
        <w:t xml:space="preserve"> </w:t>
      </w:r>
    </w:p>
    <w:p w:rsidR="0064595C" w:rsidRPr="00ED342A" w:rsidRDefault="005B5B3B" w:rsidP="003A6BE1">
      <w:pPr>
        <w:autoSpaceDE w:val="0"/>
        <w:autoSpaceDN w:val="0"/>
        <w:adjustRightInd w:val="0"/>
        <w:jc w:val="both"/>
      </w:pPr>
      <w:r w:rsidRPr="00ED342A">
        <w:tab/>
        <w:t xml:space="preserve">При подготовке заключения </w:t>
      </w:r>
      <w:r>
        <w:t>К</w:t>
      </w:r>
      <w:r w:rsidRPr="00ED342A">
        <w:t>онтрольны</w:t>
      </w:r>
      <w:r>
        <w:t>м</w:t>
      </w:r>
      <w:r w:rsidRPr="00ED342A">
        <w:t xml:space="preserve"> орган</w:t>
      </w:r>
      <w:r>
        <w:t>ом</w:t>
      </w:r>
      <w:r w:rsidRPr="00ED342A">
        <w:t xml:space="preserve"> </w:t>
      </w:r>
      <w:r>
        <w:t xml:space="preserve">учтена необходимость реализации указов Президента Российской Федерации от 07 мая 2012 года, </w:t>
      </w:r>
      <w:r w:rsidR="003A6BE1" w:rsidRPr="009C7165">
        <w:t>основных направлений бюджетной политики и налоговой политики городского округа ЗАТО Свободный в 2019 году и плановом периоде 2020-2021 годов, решения Думы ГО ЗАТО Свободный от 26.04.2016 года № 61/5 «Об</w:t>
      </w:r>
      <w:r w:rsidR="003A6BE1">
        <w:t xml:space="preserve"> утверждении программы к</w:t>
      </w:r>
      <w:r w:rsidR="003A6BE1" w:rsidRPr="004E0381">
        <w:t>омплексно</w:t>
      </w:r>
      <w:r w:rsidR="003A6BE1">
        <w:t>го</w:t>
      </w:r>
      <w:r w:rsidR="003A6BE1" w:rsidRPr="004E0381">
        <w:t xml:space="preserve"> социально-экономическо</w:t>
      </w:r>
      <w:r w:rsidR="003A6BE1">
        <w:t>го</w:t>
      </w:r>
      <w:r w:rsidR="003A6BE1" w:rsidRPr="004E0381">
        <w:t xml:space="preserve"> развити</w:t>
      </w:r>
      <w:r w:rsidR="003A6BE1">
        <w:t>я</w:t>
      </w:r>
      <w:r w:rsidR="003A6BE1" w:rsidRPr="004E0381">
        <w:t xml:space="preserve"> городского округа ЗАТО Свободный</w:t>
      </w:r>
      <w:r w:rsidR="003A6BE1">
        <w:t xml:space="preserve">» прогноза социально-экономического развития городского округа ЗАТО Свободный на </w:t>
      </w:r>
      <w:r w:rsidR="003A6BE1">
        <w:lastRenderedPageBreak/>
        <w:t>2019-2021 годы, утвержденного постановлением администрации городского ЗАТО Свободный от 12.11.2018 № 616.</w:t>
      </w:r>
    </w:p>
    <w:p w:rsidR="003C4B8B" w:rsidRPr="00ED342A" w:rsidRDefault="008C6CBB" w:rsidP="00F5763C">
      <w:pPr>
        <w:ind w:firstLine="708"/>
        <w:jc w:val="both"/>
      </w:pPr>
      <w:r w:rsidRPr="008C6CBB">
        <w:t>В ходе экспертизы рассмотрены вопросы, определенные</w:t>
      </w:r>
      <w:r w:rsidR="00F5763C">
        <w:t xml:space="preserve"> пунктом 3</w:t>
      </w:r>
      <w:r w:rsidRPr="008C6CBB">
        <w:t xml:space="preserve"> стать</w:t>
      </w:r>
      <w:r w:rsidR="00F5763C">
        <w:t>и</w:t>
      </w:r>
      <w:r w:rsidRPr="008C6CBB">
        <w:t xml:space="preserve"> </w:t>
      </w:r>
      <w:r w:rsidR="00F5763C">
        <w:t>23 Положения</w:t>
      </w:r>
      <w:r w:rsidR="00F5763C" w:rsidRPr="00F5763C">
        <w:t xml:space="preserve"> </w:t>
      </w:r>
      <w:r w:rsidR="00F5763C" w:rsidRPr="00ED342A">
        <w:t>о бюджетном процессе</w:t>
      </w:r>
      <w:r w:rsidR="00F5763C">
        <w:t>.</w:t>
      </w:r>
    </w:p>
    <w:p w:rsidR="00B34132" w:rsidRPr="00ED342A" w:rsidRDefault="00AF334F" w:rsidP="003C4B8B">
      <w:pPr>
        <w:ind w:firstLine="708"/>
        <w:jc w:val="both"/>
      </w:pPr>
      <w:r w:rsidRPr="00ED342A">
        <w:t>Перечень и содержание документов, представленных одновременно с проектом решения</w:t>
      </w:r>
      <w:r w:rsidRPr="00770312">
        <w:t>,</w:t>
      </w:r>
      <w:r w:rsidRPr="00ED342A">
        <w:t xml:space="preserve"> соответствует требованиям ст.</w:t>
      </w:r>
      <w:r>
        <w:t xml:space="preserve">184.1, </w:t>
      </w:r>
      <w:r w:rsidRPr="00ED342A">
        <w:t>184.2 Бюджетного кодекса РФ и ст.22 Положения о бюджетном процессе.</w:t>
      </w:r>
    </w:p>
    <w:p w:rsidR="003C4B8B" w:rsidRPr="00ED342A" w:rsidRDefault="003C4B8B" w:rsidP="003C4B8B">
      <w:pPr>
        <w:ind w:firstLine="708"/>
        <w:jc w:val="both"/>
      </w:pPr>
    </w:p>
    <w:p w:rsidR="00353ABA" w:rsidRPr="00ED342A" w:rsidRDefault="00CC5811" w:rsidP="00353ABA">
      <w:pPr>
        <w:jc w:val="center"/>
        <w:rPr>
          <w:b/>
          <w:i/>
          <w:u w:val="single"/>
        </w:rPr>
      </w:pPr>
      <w:r w:rsidRPr="00ED342A">
        <w:rPr>
          <w:b/>
          <w:i/>
          <w:u w:val="single"/>
        </w:rPr>
        <w:t>1</w:t>
      </w:r>
      <w:r w:rsidR="000B7EC2" w:rsidRPr="00ED342A">
        <w:rPr>
          <w:b/>
          <w:i/>
          <w:u w:val="single"/>
        </w:rPr>
        <w:t xml:space="preserve">. </w:t>
      </w:r>
      <w:r w:rsidR="00353ABA" w:rsidRPr="00ED342A">
        <w:rPr>
          <w:b/>
          <w:i/>
          <w:u w:val="single"/>
        </w:rPr>
        <w:t xml:space="preserve">Соблюдение </w:t>
      </w:r>
      <w:r w:rsidR="000B7EC2" w:rsidRPr="00ED342A">
        <w:rPr>
          <w:b/>
          <w:i/>
          <w:u w:val="single"/>
        </w:rPr>
        <w:t>соответстви</w:t>
      </w:r>
      <w:r w:rsidR="00353ABA" w:rsidRPr="00ED342A">
        <w:rPr>
          <w:b/>
          <w:i/>
          <w:u w:val="single"/>
        </w:rPr>
        <w:t xml:space="preserve">я проекта бюджета, </w:t>
      </w:r>
    </w:p>
    <w:p w:rsidR="00353ABA" w:rsidRPr="00ED342A" w:rsidRDefault="00353ABA" w:rsidP="00353ABA">
      <w:pPr>
        <w:jc w:val="center"/>
        <w:rPr>
          <w:b/>
          <w:i/>
          <w:u w:val="single"/>
        </w:rPr>
      </w:pPr>
      <w:r w:rsidRPr="00ED342A">
        <w:rPr>
          <w:b/>
          <w:i/>
          <w:u w:val="single"/>
        </w:rPr>
        <w:t>документов и материалов, представленных одновременно с ним,</w:t>
      </w:r>
    </w:p>
    <w:p w:rsidR="000B7EC2" w:rsidRPr="00ED342A" w:rsidRDefault="000B7EC2" w:rsidP="00353ABA">
      <w:pPr>
        <w:jc w:val="center"/>
        <w:rPr>
          <w:b/>
          <w:i/>
          <w:u w:val="single"/>
        </w:rPr>
      </w:pPr>
      <w:r w:rsidRPr="00ED342A">
        <w:rPr>
          <w:b/>
          <w:i/>
          <w:u w:val="single"/>
        </w:rPr>
        <w:t xml:space="preserve"> нормам бюджетного законодательства Российской Федерации</w:t>
      </w:r>
    </w:p>
    <w:p w:rsidR="00B42F58" w:rsidRPr="00ED342A" w:rsidRDefault="00B42F58" w:rsidP="00B42F5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34F" w:rsidRPr="00ED342A" w:rsidRDefault="00AF334F" w:rsidP="00AF334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Проект бюджета городского округа составлен</w:t>
      </w:r>
      <w:r>
        <w:rPr>
          <w:rFonts w:ascii="Times New Roman" w:hAnsi="Times New Roman" w:cs="Times New Roman"/>
          <w:sz w:val="28"/>
          <w:szCs w:val="28"/>
        </w:rPr>
        <w:t xml:space="preserve"> сроком на три года</w:t>
      </w:r>
      <w:r w:rsidRPr="00ED342A">
        <w:rPr>
          <w:rFonts w:ascii="Times New Roman" w:hAnsi="Times New Roman" w:cs="Times New Roman"/>
          <w:sz w:val="28"/>
          <w:szCs w:val="28"/>
        </w:rPr>
        <w:t xml:space="preserve"> (на очередной финансовый год и плановый период)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42A">
        <w:rPr>
          <w:rFonts w:ascii="Times New Roman" w:hAnsi="Times New Roman" w:cs="Times New Roman"/>
          <w:sz w:val="28"/>
          <w:szCs w:val="28"/>
        </w:rPr>
        <w:t xml:space="preserve">согласно положениям статьи 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ED342A">
        <w:rPr>
          <w:rFonts w:ascii="Times New Roman" w:hAnsi="Times New Roman" w:cs="Times New Roman"/>
          <w:sz w:val="28"/>
          <w:szCs w:val="28"/>
        </w:rPr>
        <w:t>Областного закона от 25.11.1994г.</w:t>
      </w:r>
      <w:r w:rsidRPr="006430EE">
        <w:rPr>
          <w:rFonts w:ascii="Times New Roman" w:hAnsi="Times New Roman" w:cs="Times New Roman"/>
          <w:sz w:val="28"/>
          <w:szCs w:val="28"/>
        </w:rPr>
        <w:t xml:space="preserve"> (ред.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43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430E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ED342A">
        <w:rPr>
          <w:rFonts w:ascii="Times New Roman" w:hAnsi="Times New Roman" w:cs="Times New Roman"/>
          <w:sz w:val="28"/>
          <w:szCs w:val="28"/>
        </w:rPr>
        <w:t xml:space="preserve"> №8-ОЗ. </w:t>
      </w:r>
    </w:p>
    <w:p w:rsidR="00AF334F" w:rsidRPr="00ED342A" w:rsidRDefault="006B565E" w:rsidP="00AF334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проекта </w:t>
      </w:r>
      <w:r w:rsidR="00AF334F" w:rsidRPr="00ED342A">
        <w:rPr>
          <w:rFonts w:ascii="Times New Roman" w:hAnsi="Times New Roman" w:cs="Times New Roman"/>
          <w:sz w:val="28"/>
          <w:szCs w:val="28"/>
        </w:rPr>
        <w:t xml:space="preserve">бюджета осуществлено в соответствии с положениями БК РФ и Положения о бюджетном процессе. </w:t>
      </w:r>
    </w:p>
    <w:p w:rsidR="00AF334F" w:rsidRDefault="00AF334F" w:rsidP="00AF334F">
      <w:pPr>
        <w:jc w:val="both"/>
      </w:pPr>
      <w:r>
        <w:t xml:space="preserve">        </w:t>
      </w:r>
      <w:r w:rsidRPr="00501F02">
        <w:t>В ходе проведения экспертизы использован Стандарт внешнего финансового контроля «Проведение экспертизы проекта решения о местном бюджете</w:t>
      </w:r>
      <w:r>
        <w:t xml:space="preserve">», </w:t>
      </w:r>
      <w:r w:rsidRPr="00501F02">
        <w:t>утвержденный распоряжением председателя Контрольного органа ГО ЗАТО Свободный от 15.04.2015 года № 18.</w:t>
      </w:r>
    </w:p>
    <w:p w:rsidR="00AF334F" w:rsidRPr="00ED342A" w:rsidRDefault="00AF334F" w:rsidP="00AF334F">
      <w:pPr>
        <w:jc w:val="both"/>
      </w:pPr>
      <w:r>
        <w:t xml:space="preserve">       </w:t>
      </w:r>
      <w:r w:rsidRPr="00ED342A">
        <w:t>Проведенный анализ позволяет сделать вывод, что при подготовке проекта бюджета к</w:t>
      </w:r>
      <w:r w:rsidR="00F6144F">
        <w:t>о</w:t>
      </w:r>
      <w:r w:rsidRPr="00ED342A">
        <w:t xml:space="preserve"> </w:t>
      </w:r>
      <w:r w:rsidR="00F6144F">
        <w:t xml:space="preserve">второму </w:t>
      </w:r>
      <w:r w:rsidRPr="00ED342A">
        <w:t>чтению в полной мере выполнены требования, установленные статьей 184.1 БК РФ и статьей 21 Положения о бюджетном процессе:</w:t>
      </w:r>
    </w:p>
    <w:p w:rsidR="00AF334F" w:rsidRPr="00ED342A" w:rsidRDefault="00AF334F" w:rsidP="00AF334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- определен перечень главных администраторов доходов бюджета и источников финансирования дефицита бюджета;</w:t>
      </w:r>
    </w:p>
    <w:p w:rsidR="00AF334F" w:rsidRPr="00ED342A" w:rsidRDefault="00AF334F" w:rsidP="00AF334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- бюджетные ассигнования распределены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на плановый период;</w:t>
      </w:r>
    </w:p>
    <w:p w:rsidR="00172D8E" w:rsidRDefault="00AF334F" w:rsidP="00AF334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- ведомственная структура расходов бюджета на очередной финансовый год и на плановый период;</w:t>
      </w:r>
    </w:p>
    <w:p w:rsidR="001F5249" w:rsidRPr="00ED342A" w:rsidRDefault="001F5249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42A">
        <w:rPr>
          <w:rFonts w:ascii="Times New Roman" w:hAnsi="Times New Roman" w:cs="Times New Roman"/>
          <w:sz w:val="28"/>
          <w:szCs w:val="28"/>
        </w:rPr>
        <w:t>определены основные характеристики бюджета городского округа, к которым относятся общий объем доходов бюджета, общий объем расходов, дефицит бюджета городского округа на очередной финансовый год и на плановый период;</w:t>
      </w:r>
    </w:p>
    <w:p w:rsidR="00F014FC" w:rsidRPr="00ED342A" w:rsidRDefault="006B565E" w:rsidP="00F014F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176">
        <w:rPr>
          <w:rFonts w:ascii="Times New Roman" w:hAnsi="Times New Roman" w:cs="Times New Roman"/>
          <w:sz w:val="28"/>
          <w:szCs w:val="28"/>
        </w:rPr>
        <w:t xml:space="preserve">определены источники </w:t>
      </w:r>
      <w:r w:rsidR="00F014FC" w:rsidRPr="00ED342A">
        <w:rPr>
          <w:rFonts w:ascii="Times New Roman" w:hAnsi="Times New Roman" w:cs="Times New Roman"/>
          <w:sz w:val="28"/>
          <w:szCs w:val="28"/>
        </w:rPr>
        <w:t>финансирования дефицита бюджета на очередной финансовый год и плановый период;</w:t>
      </w:r>
    </w:p>
    <w:p w:rsidR="00A37DB3" w:rsidRPr="00ED342A" w:rsidRDefault="00A37DB3" w:rsidP="009657A2">
      <w:pPr>
        <w:autoSpaceDE w:val="0"/>
        <w:autoSpaceDN w:val="0"/>
        <w:adjustRightInd w:val="0"/>
        <w:ind w:firstLine="540"/>
        <w:jc w:val="both"/>
      </w:pPr>
      <w:r w:rsidRPr="00ED342A">
        <w:t>- определен общий объем бюджетных ассигнований, направляемых на исполнение публичных нормативных обязательств</w:t>
      </w:r>
      <w:r w:rsidR="00DD7630" w:rsidRPr="00ED342A">
        <w:t xml:space="preserve"> </w:t>
      </w:r>
      <w:r w:rsidR="00664857" w:rsidRPr="00ED342A">
        <w:t>на очередной финансовый год и на плановый период</w:t>
      </w:r>
      <w:r w:rsidR="00664857">
        <w:t xml:space="preserve"> (на 20</w:t>
      </w:r>
      <w:r w:rsidR="001B67DD">
        <w:t>19</w:t>
      </w:r>
      <w:r w:rsidR="00664857">
        <w:t xml:space="preserve"> год – </w:t>
      </w:r>
      <w:r w:rsidR="001B67DD">
        <w:t>17 560</w:t>
      </w:r>
      <w:r w:rsidR="00AB5996">
        <w:t>,</w:t>
      </w:r>
      <w:r w:rsidR="001B67DD">
        <w:t>8</w:t>
      </w:r>
      <w:r w:rsidR="00595FBF">
        <w:t xml:space="preserve"> </w:t>
      </w:r>
      <w:r w:rsidR="00664857">
        <w:t>тыс. руб., на 20</w:t>
      </w:r>
      <w:r w:rsidR="001B67DD">
        <w:t>20</w:t>
      </w:r>
      <w:r w:rsidR="00664857">
        <w:t xml:space="preserve"> год –</w:t>
      </w:r>
      <w:r w:rsidR="001B67DD">
        <w:t xml:space="preserve">17 565,8 </w:t>
      </w:r>
      <w:r w:rsidR="00664857">
        <w:t>тыс. руб., на 20</w:t>
      </w:r>
      <w:r w:rsidR="00ED3AE6">
        <w:t>2</w:t>
      </w:r>
      <w:r w:rsidR="001B67DD">
        <w:t>1</w:t>
      </w:r>
      <w:r w:rsidR="00664857">
        <w:t xml:space="preserve"> год – </w:t>
      </w:r>
      <w:r w:rsidR="001B67DD">
        <w:t>17 565,8</w:t>
      </w:r>
      <w:r w:rsidR="00664857">
        <w:t xml:space="preserve"> тыс.</w:t>
      </w:r>
      <w:r w:rsidR="00477EAB">
        <w:t xml:space="preserve"> </w:t>
      </w:r>
      <w:r w:rsidR="00664857">
        <w:t xml:space="preserve">руб., объем которых </w:t>
      </w:r>
      <w:r w:rsidR="005B786A">
        <w:t>меньше</w:t>
      </w:r>
      <w:r w:rsidR="00664857">
        <w:t xml:space="preserve"> сумм</w:t>
      </w:r>
      <w:r w:rsidR="005B786A">
        <w:t>ы</w:t>
      </w:r>
      <w:r w:rsidR="00664857">
        <w:t xml:space="preserve"> 201</w:t>
      </w:r>
      <w:r w:rsidR="00D41BB0">
        <w:t>8</w:t>
      </w:r>
      <w:r w:rsidR="00664857">
        <w:t xml:space="preserve"> года, установленн</w:t>
      </w:r>
      <w:r w:rsidR="005B786A">
        <w:t>ой</w:t>
      </w:r>
      <w:r w:rsidR="00664857">
        <w:t xml:space="preserve"> </w:t>
      </w:r>
      <w:r w:rsidR="00477EAB">
        <w:t>Решение</w:t>
      </w:r>
      <w:r w:rsidR="005B786A">
        <w:t>м</w:t>
      </w:r>
      <w:r w:rsidR="00477EAB">
        <w:t xml:space="preserve"> Думы</w:t>
      </w:r>
      <w:r w:rsidR="00664857">
        <w:t xml:space="preserve"> </w:t>
      </w:r>
      <w:r w:rsidR="005B786A">
        <w:t xml:space="preserve">от </w:t>
      </w:r>
      <w:r w:rsidR="00ED3AE6">
        <w:t>2</w:t>
      </w:r>
      <w:r w:rsidR="00D41BB0">
        <w:t>0</w:t>
      </w:r>
      <w:r w:rsidR="005B786A">
        <w:t>.12.201</w:t>
      </w:r>
      <w:r w:rsidR="00D41BB0">
        <w:t>7</w:t>
      </w:r>
      <w:r w:rsidR="005B786A">
        <w:t xml:space="preserve"> № </w:t>
      </w:r>
      <w:r w:rsidR="00D41BB0">
        <w:t>1</w:t>
      </w:r>
      <w:r w:rsidR="00ED3AE6">
        <w:t>6</w:t>
      </w:r>
      <w:r w:rsidR="005B786A">
        <w:t>/</w:t>
      </w:r>
      <w:r w:rsidR="00D41BB0">
        <w:t>7</w:t>
      </w:r>
      <w:r w:rsidR="005B786A">
        <w:t xml:space="preserve"> (с изменениями)</w:t>
      </w:r>
      <w:r w:rsidR="00664857">
        <w:t xml:space="preserve">, на </w:t>
      </w:r>
      <w:r w:rsidR="00D41BB0">
        <w:t>4,4</w:t>
      </w:r>
      <w:r w:rsidR="00664857">
        <w:t xml:space="preserve"> %, </w:t>
      </w:r>
      <w:r w:rsidR="00D41BB0">
        <w:t>4,4</w:t>
      </w:r>
      <w:r w:rsidR="00664857">
        <w:t xml:space="preserve"> %, </w:t>
      </w:r>
      <w:r w:rsidR="00D41BB0">
        <w:t>4,4</w:t>
      </w:r>
      <w:r w:rsidR="00664857">
        <w:t xml:space="preserve"> % соответственно)</w:t>
      </w:r>
      <w:r w:rsidR="00287B4C" w:rsidRPr="00ED342A">
        <w:t>;</w:t>
      </w:r>
    </w:p>
    <w:p w:rsidR="00287B4C" w:rsidRPr="00ED342A" w:rsidRDefault="00287B4C" w:rsidP="00FF0711">
      <w:pPr>
        <w:autoSpaceDE w:val="0"/>
        <w:autoSpaceDN w:val="0"/>
        <w:adjustRightInd w:val="0"/>
        <w:ind w:firstLine="540"/>
        <w:jc w:val="both"/>
      </w:pPr>
      <w:r w:rsidRPr="00ED342A">
        <w:lastRenderedPageBreak/>
        <w:t xml:space="preserve">- </w:t>
      </w:r>
      <w:r w:rsidR="006A21B9">
        <w:t xml:space="preserve">определен </w:t>
      </w:r>
      <w:r w:rsidRPr="00ED342A">
        <w:t xml:space="preserve">объем межбюджетных трансфертов, получаемых из других бюджетов бюджетной системы Российской Федерации </w:t>
      </w:r>
      <w:r w:rsidR="006A21B9">
        <w:t>(на 201</w:t>
      </w:r>
      <w:r w:rsidR="00E3223A">
        <w:t>9</w:t>
      </w:r>
      <w:r w:rsidR="006A21B9">
        <w:t xml:space="preserve"> год</w:t>
      </w:r>
      <w:r w:rsidR="009657A2">
        <w:t xml:space="preserve"> </w:t>
      </w:r>
      <w:r w:rsidR="006A21B9">
        <w:t xml:space="preserve">– </w:t>
      </w:r>
      <w:r w:rsidR="00E3223A">
        <w:t>335 868,6</w:t>
      </w:r>
      <w:r w:rsidR="006A21B9">
        <w:t xml:space="preserve"> тыс. руб., на 20</w:t>
      </w:r>
      <w:r w:rsidR="00E3223A">
        <w:t>20</w:t>
      </w:r>
      <w:r w:rsidR="006A21B9">
        <w:t xml:space="preserve"> год – </w:t>
      </w:r>
      <w:r w:rsidR="00E3223A">
        <w:t>306 659,3</w:t>
      </w:r>
      <w:r w:rsidR="006A21B9">
        <w:t xml:space="preserve"> тыс. руб., на 20</w:t>
      </w:r>
      <w:r w:rsidR="0003296F">
        <w:t>2</w:t>
      </w:r>
      <w:r w:rsidR="00E3223A">
        <w:t>1</w:t>
      </w:r>
      <w:r w:rsidR="006A21B9">
        <w:t xml:space="preserve"> год –</w:t>
      </w:r>
      <w:r w:rsidR="007A0389">
        <w:t xml:space="preserve"> </w:t>
      </w:r>
      <w:r w:rsidR="00E3223A">
        <w:t>318 981,8</w:t>
      </w:r>
      <w:r w:rsidR="009657A2">
        <w:t xml:space="preserve"> </w:t>
      </w:r>
      <w:r w:rsidR="006A21B9">
        <w:t>тыс. руб.)</w:t>
      </w:r>
      <w:r w:rsidRPr="00ED342A">
        <w:t>;</w:t>
      </w:r>
    </w:p>
    <w:p w:rsidR="007A0389" w:rsidRDefault="00A37DB3" w:rsidP="00FF0711">
      <w:pPr>
        <w:autoSpaceDE w:val="0"/>
        <w:autoSpaceDN w:val="0"/>
        <w:adjustRightInd w:val="0"/>
        <w:ind w:firstLine="540"/>
        <w:jc w:val="both"/>
      </w:pPr>
      <w:r w:rsidRPr="00ED342A">
        <w:t xml:space="preserve">- предусмотрен размер Резервного фонда </w:t>
      </w:r>
      <w:r w:rsidR="004176B7" w:rsidRPr="00ED342A">
        <w:t>администрации городского округа</w:t>
      </w:r>
      <w:r w:rsidR="007A0389">
        <w:t xml:space="preserve"> на 201</w:t>
      </w:r>
      <w:r w:rsidR="00C5074E">
        <w:t>9</w:t>
      </w:r>
      <w:r w:rsidR="007A0389">
        <w:t xml:space="preserve"> год в сумме </w:t>
      </w:r>
      <w:r w:rsidR="00C5074E">
        <w:t>13 880,2</w:t>
      </w:r>
      <w:r w:rsidR="007A0389">
        <w:t xml:space="preserve"> тыс. руб., на 20</w:t>
      </w:r>
      <w:r w:rsidR="00C5074E">
        <w:t>20</w:t>
      </w:r>
      <w:r w:rsidR="007A0389">
        <w:t xml:space="preserve"> год – </w:t>
      </w:r>
      <w:r w:rsidR="00C5074E">
        <w:t>13 007,2</w:t>
      </w:r>
      <w:r w:rsidR="00712901">
        <w:t xml:space="preserve"> </w:t>
      </w:r>
      <w:r w:rsidR="007A0389">
        <w:t>тыс. руб., на 20</w:t>
      </w:r>
      <w:r w:rsidR="0003296F">
        <w:t>2</w:t>
      </w:r>
      <w:r w:rsidR="00C5074E">
        <w:t>1</w:t>
      </w:r>
      <w:r w:rsidR="007A0389">
        <w:t xml:space="preserve"> год – </w:t>
      </w:r>
      <w:r w:rsidR="00C5074E">
        <w:t>13 384,4</w:t>
      </w:r>
      <w:r w:rsidR="007A0389">
        <w:t xml:space="preserve"> тыс. руб., что соответствует </w:t>
      </w:r>
      <w:r w:rsidR="0003296F">
        <w:t>3,0</w:t>
      </w:r>
      <w:r w:rsidR="007A0389">
        <w:t xml:space="preserve"> %, </w:t>
      </w:r>
      <w:r w:rsidR="00EE6C64">
        <w:t>3,0</w:t>
      </w:r>
      <w:r w:rsidR="007A0389">
        <w:t xml:space="preserve"> %, </w:t>
      </w:r>
      <w:r w:rsidR="00EE6C64">
        <w:t>3,0</w:t>
      </w:r>
      <w:r w:rsidR="007A0389">
        <w:t xml:space="preserve"> % общего объема расходов бюджета. Размер фонда не превы</w:t>
      </w:r>
      <w:r w:rsidR="0003296F">
        <w:t>сил</w:t>
      </w:r>
      <w:r w:rsidR="007A0389">
        <w:t xml:space="preserve"> ограничение, установленное статьей 81 БК РФ;</w:t>
      </w:r>
    </w:p>
    <w:p w:rsidR="00A37DB3" w:rsidRPr="00ED342A" w:rsidRDefault="00A37DB3" w:rsidP="00DE6C2A">
      <w:pPr>
        <w:autoSpaceDE w:val="0"/>
        <w:autoSpaceDN w:val="0"/>
        <w:adjustRightInd w:val="0"/>
        <w:ind w:firstLine="540"/>
        <w:jc w:val="both"/>
      </w:pPr>
      <w:r w:rsidRPr="00ED342A">
        <w:t xml:space="preserve">- </w:t>
      </w:r>
      <w:r w:rsidR="00467DC1">
        <w:t xml:space="preserve">предусмотрен </w:t>
      </w:r>
      <w:r w:rsidR="004C3096">
        <w:t xml:space="preserve">размер </w:t>
      </w:r>
      <w:r w:rsidRPr="00310F17">
        <w:t>Дорожного фонда</w:t>
      </w:r>
      <w:r w:rsidR="00DE6C2A">
        <w:t xml:space="preserve"> городского округа ЗАТО </w:t>
      </w:r>
      <w:r w:rsidR="004C3096">
        <w:t xml:space="preserve">Свободный </w:t>
      </w:r>
      <w:r w:rsidR="00805286">
        <w:t>на 201</w:t>
      </w:r>
      <w:r w:rsidR="00EE6C64">
        <w:t>9</w:t>
      </w:r>
      <w:r w:rsidR="00805286">
        <w:t xml:space="preserve"> год в сумме </w:t>
      </w:r>
      <w:r w:rsidR="00EE6C64">
        <w:t>1 137</w:t>
      </w:r>
      <w:r w:rsidR="00960ED6">
        <w:t>,4</w:t>
      </w:r>
      <w:r w:rsidR="00805286">
        <w:t xml:space="preserve"> тыс. руб., на 20</w:t>
      </w:r>
      <w:r w:rsidR="004A5E7C">
        <w:t>20</w:t>
      </w:r>
      <w:r w:rsidR="00805286">
        <w:t xml:space="preserve"> год</w:t>
      </w:r>
      <w:r w:rsidR="00DE6C2A">
        <w:t xml:space="preserve"> </w:t>
      </w:r>
      <w:r w:rsidR="00805286">
        <w:t xml:space="preserve">– </w:t>
      </w:r>
      <w:r w:rsidR="004A5E7C">
        <w:t>1 247,4</w:t>
      </w:r>
      <w:r w:rsidR="00805286">
        <w:t xml:space="preserve"> тыс. руб., на 20</w:t>
      </w:r>
      <w:r w:rsidR="00960ED6">
        <w:t>2</w:t>
      </w:r>
      <w:r w:rsidR="004A5E7C">
        <w:t>1</w:t>
      </w:r>
      <w:r w:rsidR="00805286">
        <w:t xml:space="preserve"> год – </w:t>
      </w:r>
      <w:r w:rsidR="004A5E7C">
        <w:t>1 397</w:t>
      </w:r>
      <w:r w:rsidR="00805286">
        <w:t xml:space="preserve"> тыс. руб</w:t>
      </w:r>
      <w:r w:rsidR="00805286" w:rsidRPr="007C7360">
        <w:t xml:space="preserve">., что на </w:t>
      </w:r>
      <w:r w:rsidR="00FE53BC">
        <w:t>54,0</w:t>
      </w:r>
      <w:r w:rsidR="005E204A" w:rsidRPr="007C7360">
        <w:t xml:space="preserve"> </w:t>
      </w:r>
      <w:r w:rsidR="00805286" w:rsidRPr="007C7360">
        <w:t xml:space="preserve">%, </w:t>
      </w:r>
      <w:r w:rsidR="00FE53BC">
        <w:t>58,0</w:t>
      </w:r>
      <w:r w:rsidR="00317633" w:rsidRPr="007C7360">
        <w:t xml:space="preserve"> </w:t>
      </w:r>
      <w:r w:rsidR="00805286" w:rsidRPr="007C7360">
        <w:t xml:space="preserve">%, </w:t>
      </w:r>
      <w:r w:rsidR="00FE53BC">
        <w:t>62,5</w:t>
      </w:r>
      <w:r w:rsidR="00805286" w:rsidRPr="007C7360">
        <w:t xml:space="preserve"> % </w:t>
      </w:r>
      <w:r w:rsidR="005E204A" w:rsidRPr="007C7360">
        <w:t>больше</w:t>
      </w:r>
      <w:r w:rsidR="00805286" w:rsidRPr="007C7360">
        <w:t xml:space="preserve"> объема</w:t>
      </w:r>
      <w:r w:rsidR="004A5E7C">
        <w:t xml:space="preserve">, установленного Решением Думы </w:t>
      </w:r>
      <w:r w:rsidR="00960ED6" w:rsidRPr="007C7360">
        <w:t>от 2</w:t>
      </w:r>
      <w:r w:rsidR="004A5E7C">
        <w:t>0</w:t>
      </w:r>
      <w:r w:rsidR="00960ED6" w:rsidRPr="007C7360">
        <w:t>.12.201</w:t>
      </w:r>
      <w:r w:rsidR="004A5E7C">
        <w:t>7</w:t>
      </w:r>
      <w:r w:rsidR="00960ED6" w:rsidRPr="007C7360">
        <w:t xml:space="preserve"> № </w:t>
      </w:r>
      <w:r w:rsidR="004A5E7C">
        <w:t>1</w:t>
      </w:r>
      <w:r w:rsidR="00960ED6" w:rsidRPr="007C7360">
        <w:t>6/</w:t>
      </w:r>
      <w:r w:rsidR="004A5E7C">
        <w:t>7</w:t>
      </w:r>
      <w:r w:rsidR="00960ED6" w:rsidRPr="007C7360">
        <w:t xml:space="preserve"> (с изменениями) </w:t>
      </w:r>
      <w:r w:rsidR="00805286" w:rsidRPr="007C7360">
        <w:t>на 201</w:t>
      </w:r>
      <w:r w:rsidR="004A5E7C">
        <w:t>8</w:t>
      </w:r>
      <w:r w:rsidR="00805286" w:rsidRPr="007C7360">
        <w:t xml:space="preserve"> год </w:t>
      </w:r>
      <w:r w:rsidR="00317633" w:rsidRPr="007C7360">
        <w:t>(</w:t>
      </w:r>
      <w:r w:rsidR="00FE53BC">
        <w:t>524,1</w:t>
      </w:r>
      <w:r w:rsidR="00317633" w:rsidRPr="007C7360">
        <w:t xml:space="preserve"> тыс. руб.) </w:t>
      </w:r>
      <w:r w:rsidR="00805286" w:rsidRPr="007C7360">
        <w:t>соответственно</w:t>
      </w:r>
      <w:r w:rsidRPr="007C7360">
        <w:t>;</w:t>
      </w:r>
    </w:p>
    <w:p w:rsidR="00A84EF5" w:rsidRPr="00ED342A" w:rsidRDefault="00DA233F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7A3">
        <w:rPr>
          <w:rFonts w:ascii="Times New Roman" w:hAnsi="Times New Roman" w:cs="Times New Roman"/>
          <w:sz w:val="28"/>
          <w:szCs w:val="28"/>
        </w:rPr>
        <w:t>- предусмотрено предоставление субсиди</w:t>
      </w:r>
      <w:r w:rsidR="008F47A3" w:rsidRPr="008F47A3">
        <w:rPr>
          <w:rFonts w:ascii="Times New Roman" w:hAnsi="Times New Roman" w:cs="Times New Roman"/>
          <w:sz w:val="28"/>
          <w:szCs w:val="28"/>
        </w:rPr>
        <w:t>и</w:t>
      </w:r>
      <w:r w:rsidR="00E0192C" w:rsidRPr="008F47A3">
        <w:rPr>
          <w:rFonts w:ascii="Times New Roman" w:hAnsi="Times New Roman" w:cs="Times New Roman"/>
          <w:sz w:val="28"/>
          <w:szCs w:val="28"/>
        </w:rPr>
        <w:t xml:space="preserve"> на очередной ф</w:t>
      </w:r>
      <w:r w:rsidR="008F47A3" w:rsidRPr="008F47A3">
        <w:rPr>
          <w:rFonts w:ascii="Times New Roman" w:hAnsi="Times New Roman" w:cs="Times New Roman"/>
          <w:sz w:val="28"/>
          <w:szCs w:val="28"/>
        </w:rPr>
        <w:t xml:space="preserve">инансовый год и плановый период </w:t>
      </w:r>
      <w:r w:rsidR="00A84EF5" w:rsidRPr="008F47A3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8F47A3" w:rsidRPr="008F47A3">
        <w:rPr>
          <w:rFonts w:ascii="Times New Roman" w:hAnsi="Times New Roman" w:cs="Times New Roman"/>
          <w:sz w:val="28"/>
          <w:szCs w:val="28"/>
        </w:rPr>
        <w:t>(за исключением субсидий муниципальным учреждениям), индивидуальным предпринимателям на организацию похорон, захоронение тел умерших (неопознанных и востребованных) и связанные с эти услуги (кроме религиозных служб)</w:t>
      </w:r>
      <w:r w:rsidR="00A84EF5" w:rsidRPr="008F47A3">
        <w:rPr>
          <w:rFonts w:ascii="Times New Roman" w:hAnsi="Times New Roman" w:cs="Times New Roman"/>
          <w:sz w:val="28"/>
          <w:szCs w:val="28"/>
        </w:rPr>
        <w:t>;</w:t>
      </w:r>
    </w:p>
    <w:p w:rsidR="00DA233F" w:rsidRPr="00ED342A" w:rsidRDefault="008F47A3" w:rsidP="00DA233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53D">
        <w:rPr>
          <w:rFonts w:ascii="Times New Roman" w:hAnsi="Times New Roman" w:cs="Times New Roman"/>
          <w:sz w:val="28"/>
          <w:szCs w:val="28"/>
        </w:rPr>
        <w:t xml:space="preserve">- предусмотрено </w:t>
      </w:r>
      <w:r w:rsidR="00A84EF5" w:rsidRPr="00D4053D">
        <w:rPr>
          <w:rFonts w:ascii="Times New Roman" w:hAnsi="Times New Roman" w:cs="Times New Roman"/>
          <w:sz w:val="28"/>
          <w:szCs w:val="28"/>
        </w:rPr>
        <w:t>осуществление</w:t>
      </w:r>
      <w:r w:rsidR="00DA233F" w:rsidRPr="00D4053D">
        <w:rPr>
          <w:rFonts w:ascii="Times New Roman" w:hAnsi="Times New Roman" w:cs="Times New Roman"/>
          <w:sz w:val="28"/>
          <w:szCs w:val="28"/>
        </w:rPr>
        <w:t xml:space="preserve"> бюджетных инвестиций в объект</w:t>
      </w:r>
      <w:r w:rsidR="00D00DED" w:rsidRPr="00D4053D">
        <w:rPr>
          <w:rFonts w:ascii="Times New Roman" w:hAnsi="Times New Roman" w:cs="Times New Roman"/>
          <w:sz w:val="28"/>
          <w:szCs w:val="28"/>
        </w:rPr>
        <w:t>ы</w:t>
      </w:r>
      <w:r w:rsidR="00DA233F" w:rsidRPr="00D4053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D00DED" w:rsidRPr="00D4053D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DA233F" w:rsidRPr="00D4053D">
        <w:rPr>
          <w:rFonts w:ascii="Times New Roman" w:hAnsi="Times New Roman" w:cs="Times New Roman"/>
          <w:sz w:val="28"/>
          <w:szCs w:val="28"/>
        </w:rPr>
        <w:t xml:space="preserve"> </w:t>
      </w:r>
      <w:r w:rsidR="00E0192C" w:rsidRPr="00D4053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D4053D">
        <w:rPr>
          <w:rFonts w:ascii="Times New Roman" w:hAnsi="Times New Roman" w:cs="Times New Roman"/>
          <w:sz w:val="28"/>
          <w:szCs w:val="28"/>
        </w:rPr>
        <w:t>, направляются на капитальное строительство очистных сооружений бытовой канализации</w:t>
      </w:r>
      <w:r w:rsidR="00D17815" w:rsidRPr="00D4053D">
        <w:rPr>
          <w:rFonts w:ascii="Times New Roman" w:hAnsi="Times New Roman" w:cs="Times New Roman"/>
          <w:sz w:val="28"/>
          <w:szCs w:val="28"/>
        </w:rPr>
        <w:t xml:space="preserve"> (6245,0 т.р.), реконструкцию котла (2 109,8 т.р), проект физкультурно-оздоровительного комплекса (9 127,1 т.р.)</w:t>
      </w:r>
      <w:r w:rsidR="00DA233F" w:rsidRPr="00D4053D">
        <w:rPr>
          <w:rFonts w:ascii="Times New Roman" w:hAnsi="Times New Roman" w:cs="Times New Roman"/>
          <w:sz w:val="28"/>
          <w:szCs w:val="28"/>
        </w:rPr>
        <w:t>;</w:t>
      </w:r>
    </w:p>
    <w:p w:rsidR="00DA233F" w:rsidRDefault="00DA233F" w:rsidP="00DA233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- определен перечень </w:t>
      </w:r>
      <w:r w:rsidRPr="006045F2">
        <w:rPr>
          <w:rFonts w:ascii="Times New Roman" w:hAnsi="Times New Roman" w:cs="Times New Roman"/>
          <w:sz w:val="28"/>
          <w:szCs w:val="28"/>
        </w:rPr>
        <w:t xml:space="preserve">муниципальных программ и распределение бюджетных ассигнований на их реализацию </w:t>
      </w:r>
      <w:r w:rsidR="00E0192C">
        <w:rPr>
          <w:rFonts w:ascii="Times New Roman" w:hAnsi="Times New Roman" w:cs="Times New Roman"/>
          <w:sz w:val="28"/>
          <w:szCs w:val="28"/>
        </w:rPr>
        <w:t>в</w:t>
      </w:r>
      <w:r w:rsidR="00E0192C" w:rsidRPr="00ED342A">
        <w:rPr>
          <w:rFonts w:ascii="Times New Roman" w:hAnsi="Times New Roman" w:cs="Times New Roman"/>
          <w:sz w:val="28"/>
          <w:szCs w:val="28"/>
        </w:rPr>
        <w:t xml:space="preserve"> очередн</w:t>
      </w:r>
      <w:r w:rsidR="00E0192C">
        <w:rPr>
          <w:rFonts w:ascii="Times New Roman" w:hAnsi="Times New Roman" w:cs="Times New Roman"/>
          <w:sz w:val="28"/>
          <w:szCs w:val="28"/>
        </w:rPr>
        <w:t>ом</w:t>
      </w:r>
      <w:r w:rsidR="00E0192C" w:rsidRPr="00ED342A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0192C">
        <w:rPr>
          <w:rFonts w:ascii="Times New Roman" w:hAnsi="Times New Roman" w:cs="Times New Roman"/>
          <w:sz w:val="28"/>
          <w:szCs w:val="28"/>
        </w:rPr>
        <w:t>ом</w:t>
      </w:r>
      <w:r w:rsidR="00E0192C" w:rsidRPr="00ED342A">
        <w:rPr>
          <w:rFonts w:ascii="Times New Roman" w:hAnsi="Times New Roman" w:cs="Times New Roman"/>
          <w:sz w:val="28"/>
          <w:szCs w:val="28"/>
        </w:rPr>
        <w:t xml:space="preserve"> год</w:t>
      </w:r>
      <w:r w:rsidR="00E0192C">
        <w:rPr>
          <w:rFonts w:ascii="Times New Roman" w:hAnsi="Times New Roman" w:cs="Times New Roman"/>
          <w:sz w:val="28"/>
          <w:szCs w:val="28"/>
        </w:rPr>
        <w:t>у</w:t>
      </w:r>
      <w:r w:rsidR="00E0192C" w:rsidRPr="00ED342A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="00E0192C">
        <w:rPr>
          <w:rFonts w:ascii="Times New Roman" w:hAnsi="Times New Roman" w:cs="Times New Roman"/>
          <w:sz w:val="28"/>
          <w:szCs w:val="28"/>
        </w:rPr>
        <w:t>ом</w:t>
      </w:r>
      <w:r w:rsidR="00E0192C" w:rsidRPr="00ED342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0192C">
        <w:rPr>
          <w:rFonts w:ascii="Times New Roman" w:hAnsi="Times New Roman" w:cs="Times New Roman"/>
          <w:sz w:val="28"/>
          <w:szCs w:val="28"/>
        </w:rPr>
        <w:t>е</w:t>
      </w:r>
      <w:r w:rsidR="00FE5625">
        <w:rPr>
          <w:rFonts w:ascii="Times New Roman" w:hAnsi="Times New Roman" w:cs="Times New Roman"/>
          <w:sz w:val="28"/>
          <w:szCs w:val="28"/>
        </w:rPr>
        <w:t>;</w:t>
      </w:r>
    </w:p>
    <w:p w:rsidR="00FE5625" w:rsidRDefault="007269EA" w:rsidP="00FE562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625" w:rsidRPr="00ED342A">
        <w:rPr>
          <w:rFonts w:ascii="Times New Roman" w:hAnsi="Times New Roman" w:cs="Times New Roman"/>
          <w:sz w:val="28"/>
          <w:szCs w:val="28"/>
        </w:rPr>
        <w:t>установлен объем верхнего предела муниципального</w:t>
      </w:r>
      <w:r w:rsidR="00FE5625">
        <w:rPr>
          <w:rFonts w:ascii="Times New Roman" w:hAnsi="Times New Roman" w:cs="Times New Roman"/>
          <w:sz w:val="28"/>
          <w:szCs w:val="28"/>
        </w:rPr>
        <w:t xml:space="preserve"> </w:t>
      </w:r>
      <w:r w:rsidR="00FE5625" w:rsidRPr="00ED342A">
        <w:rPr>
          <w:rFonts w:ascii="Times New Roman" w:hAnsi="Times New Roman" w:cs="Times New Roman"/>
          <w:sz w:val="28"/>
          <w:szCs w:val="28"/>
        </w:rPr>
        <w:t xml:space="preserve">долга по состоянию на 1 января года, следующего за очередным финансовым годом и каждым годом планового периода, с </w:t>
      </w:r>
      <w:r w:rsidRPr="00ED342A">
        <w:rPr>
          <w:rFonts w:ascii="Times New Roman" w:hAnsi="Times New Roman" w:cs="Times New Roman"/>
          <w:sz w:val="28"/>
          <w:szCs w:val="28"/>
        </w:rPr>
        <w:t>указанием,</w:t>
      </w:r>
      <w:r w:rsidR="00FE5625" w:rsidRPr="00ED342A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</w:t>
      </w:r>
      <w:r w:rsidR="00FE5625">
        <w:rPr>
          <w:rFonts w:ascii="Times New Roman" w:hAnsi="Times New Roman" w:cs="Times New Roman"/>
          <w:sz w:val="28"/>
          <w:szCs w:val="28"/>
        </w:rPr>
        <w:t xml:space="preserve"> по муниципальным гарантиям</w:t>
      </w:r>
      <w:r w:rsidR="00FE5625" w:rsidRPr="00ED342A">
        <w:rPr>
          <w:rFonts w:ascii="Times New Roman" w:hAnsi="Times New Roman" w:cs="Times New Roman"/>
          <w:sz w:val="28"/>
          <w:szCs w:val="28"/>
        </w:rPr>
        <w:t>;</w:t>
      </w:r>
    </w:p>
    <w:p w:rsidR="00FE5625" w:rsidRPr="00ED342A" w:rsidRDefault="00FE5625" w:rsidP="00DA233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- установлен </w:t>
      </w:r>
      <w:r>
        <w:rPr>
          <w:rFonts w:ascii="Times New Roman" w:hAnsi="Times New Roman" w:cs="Times New Roman"/>
          <w:sz w:val="28"/>
          <w:szCs w:val="28"/>
        </w:rPr>
        <w:t xml:space="preserve">предельный </w:t>
      </w:r>
      <w:r w:rsidRPr="00ED342A">
        <w:rPr>
          <w:rFonts w:ascii="Times New Roman" w:hAnsi="Times New Roman" w:cs="Times New Roman"/>
          <w:sz w:val="28"/>
          <w:szCs w:val="28"/>
        </w:rPr>
        <w:t>объем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42A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Свободный </w:t>
      </w:r>
      <w:r w:rsidRPr="00ED342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DB3" w:rsidRPr="00ED342A" w:rsidRDefault="00375FD8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A37DB3" w:rsidRPr="00ED342A">
        <w:rPr>
          <w:rFonts w:ascii="Times New Roman" w:hAnsi="Times New Roman" w:cs="Times New Roman"/>
          <w:sz w:val="28"/>
          <w:szCs w:val="28"/>
        </w:rPr>
        <w:t>проекта</w:t>
      </w:r>
      <w:r w:rsidRPr="00ED34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37DB3" w:rsidRPr="00ED342A">
        <w:rPr>
          <w:rFonts w:ascii="Times New Roman" w:hAnsi="Times New Roman" w:cs="Times New Roman"/>
          <w:sz w:val="28"/>
          <w:szCs w:val="28"/>
        </w:rPr>
        <w:t xml:space="preserve"> соблюдены нормы БК РФ в части определения источников финансирования дефицита бюджета.</w:t>
      </w:r>
    </w:p>
    <w:p w:rsidR="00375FD8" w:rsidRPr="00ED342A" w:rsidRDefault="00A37DB3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Составление бюджета осуществлено в порядке, определенном БК РФ, группировка доходов и расходов – в соответствии с бюджетной классификацией бюджетной системы Российской Федерации, что соответствует принципу единства бюджетно</w:t>
      </w:r>
      <w:r w:rsidR="00375FD8" w:rsidRPr="00ED342A">
        <w:rPr>
          <w:rFonts w:ascii="Times New Roman" w:hAnsi="Times New Roman" w:cs="Times New Roman"/>
          <w:sz w:val="28"/>
          <w:szCs w:val="28"/>
        </w:rPr>
        <w:t>й системы Российской Федерации.</w:t>
      </w:r>
    </w:p>
    <w:p w:rsidR="00A37DB3" w:rsidRPr="00ED342A" w:rsidRDefault="00A37DB3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Прогноз доходов бюджета </w:t>
      </w:r>
      <w:r w:rsidR="00375FD8" w:rsidRPr="00ED342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23195">
        <w:rPr>
          <w:rFonts w:ascii="Times New Roman" w:hAnsi="Times New Roman" w:cs="Times New Roman"/>
          <w:sz w:val="28"/>
          <w:szCs w:val="28"/>
        </w:rPr>
        <w:t xml:space="preserve">сформирован в соответствии с </w:t>
      </w:r>
      <w:r w:rsidRPr="00ED342A">
        <w:rPr>
          <w:rFonts w:ascii="Times New Roman" w:hAnsi="Times New Roman" w:cs="Times New Roman"/>
          <w:sz w:val="28"/>
          <w:szCs w:val="28"/>
        </w:rPr>
        <w:t xml:space="preserve">перечнем видов доходов, закрепленных за субъектом РФ, расходы – в соответствии с расходными обязательствами, принятыми в соответствии с полномочиями органов </w:t>
      </w:r>
      <w:r w:rsidR="00375FD8" w:rsidRPr="00ED342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342A">
        <w:rPr>
          <w:rFonts w:ascii="Times New Roman" w:hAnsi="Times New Roman" w:cs="Times New Roman"/>
          <w:sz w:val="28"/>
          <w:szCs w:val="28"/>
        </w:rPr>
        <w:t xml:space="preserve">, источники финансирования дефицита бюджета – бюджетному законодательству РФ, что </w:t>
      </w:r>
      <w:r w:rsidRPr="00ED342A">
        <w:rPr>
          <w:rFonts w:ascii="Times New Roman" w:hAnsi="Times New Roman" w:cs="Times New Roman"/>
          <w:sz w:val="28"/>
          <w:szCs w:val="28"/>
        </w:rPr>
        <w:lastRenderedPageBreak/>
        <w:t>подтверждает соблюдение принципа разграничения доходов, расходов и источников финансирования дефицитов бюджета между бюджетами бюджетной системы РФ.</w:t>
      </w:r>
    </w:p>
    <w:p w:rsidR="00A37DB3" w:rsidRPr="00ED342A" w:rsidRDefault="00A37DB3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При составлении проекта бюджета </w:t>
      </w:r>
      <w:r w:rsidR="00375FD8" w:rsidRPr="00ED342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23195">
        <w:rPr>
          <w:rFonts w:ascii="Times New Roman" w:hAnsi="Times New Roman" w:cs="Times New Roman"/>
          <w:sz w:val="28"/>
          <w:szCs w:val="28"/>
        </w:rPr>
        <w:t xml:space="preserve">реализованы права и </w:t>
      </w:r>
      <w:r w:rsidRPr="00ED342A">
        <w:rPr>
          <w:rFonts w:ascii="Times New Roman" w:hAnsi="Times New Roman" w:cs="Times New Roman"/>
          <w:sz w:val="28"/>
          <w:szCs w:val="28"/>
        </w:rPr>
        <w:t xml:space="preserve">исполнены обязанности органов </w:t>
      </w:r>
      <w:r w:rsidR="00375FD8" w:rsidRPr="00ED342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342A">
        <w:rPr>
          <w:rFonts w:ascii="Times New Roman" w:hAnsi="Times New Roman" w:cs="Times New Roman"/>
          <w:sz w:val="28"/>
          <w:szCs w:val="28"/>
        </w:rPr>
        <w:t>, предусмотренные принципом самостоятельности бюджетов:</w:t>
      </w:r>
    </w:p>
    <w:p w:rsidR="00A37DB3" w:rsidRPr="00ED342A" w:rsidRDefault="00A37DB3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- проект бюджета сбалансирован, составлен в соответствии с </w:t>
      </w:r>
      <w:r w:rsidR="00375FD8" w:rsidRPr="00ED342A">
        <w:rPr>
          <w:rFonts w:ascii="Times New Roman" w:hAnsi="Times New Roman" w:cs="Times New Roman"/>
          <w:sz w:val="28"/>
          <w:szCs w:val="28"/>
        </w:rPr>
        <w:t>Положением о</w:t>
      </w:r>
      <w:r w:rsidRPr="00ED342A">
        <w:rPr>
          <w:rFonts w:ascii="Times New Roman" w:hAnsi="Times New Roman" w:cs="Times New Roman"/>
          <w:sz w:val="28"/>
          <w:szCs w:val="28"/>
        </w:rPr>
        <w:t xml:space="preserve"> бюджетном процессе;</w:t>
      </w:r>
    </w:p>
    <w:p w:rsidR="00A37DB3" w:rsidRPr="00ED342A" w:rsidRDefault="00A37DB3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- налоги и сборы, подлежащие зачислению в </w:t>
      </w:r>
      <w:r w:rsidR="00DD7630" w:rsidRPr="00ED342A">
        <w:rPr>
          <w:rFonts w:ascii="Times New Roman" w:hAnsi="Times New Roman" w:cs="Times New Roman"/>
          <w:sz w:val="28"/>
          <w:szCs w:val="28"/>
        </w:rPr>
        <w:t>местный</w:t>
      </w:r>
      <w:r w:rsidRPr="00ED342A">
        <w:rPr>
          <w:rFonts w:ascii="Times New Roman" w:hAnsi="Times New Roman" w:cs="Times New Roman"/>
          <w:sz w:val="28"/>
          <w:szCs w:val="28"/>
        </w:rPr>
        <w:t xml:space="preserve"> бюджет, установлены органами государственной власти в соответствии с их полномочиями;</w:t>
      </w:r>
    </w:p>
    <w:p w:rsidR="00A37DB3" w:rsidRPr="00ED342A" w:rsidRDefault="00A37DB3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- самостоятельно установлены формы и направления расходования бюджетных средств в рамках ограничений, предусмотренных бюджетным законодательством;</w:t>
      </w:r>
    </w:p>
    <w:p w:rsidR="00A37DB3" w:rsidRPr="00ED342A" w:rsidRDefault="00A37DB3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- исполнение расходных обязательств, установленных органами государственной власти РФ и субъекта РФ (переданные полномочия), предусмотрено за счет межбюджетных трансфертов из федерального </w:t>
      </w:r>
      <w:r w:rsidR="00375FD8" w:rsidRPr="00ED342A">
        <w:rPr>
          <w:rFonts w:ascii="Times New Roman" w:hAnsi="Times New Roman" w:cs="Times New Roman"/>
          <w:sz w:val="28"/>
          <w:szCs w:val="28"/>
        </w:rPr>
        <w:t>и областного бюджетов</w:t>
      </w:r>
      <w:r w:rsidRPr="00ED342A">
        <w:rPr>
          <w:rFonts w:ascii="Times New Roman" w:hAnsi="Times New Roman" w:cs="Times New Roman"/>
          <w:sz w:val="28"/>
          <w:szCs w:val="28"/>
        </w:rPr>
        <w:t xml:space="preserve">, предоставляемых местным бюджетам. </w:t>
      </w:r>
    </w:p>
    <w:p w:rsidR="00A37DB3" w:rsidRPr="00ED342A" w:rsidRDefault="00DD7630" w:rsidP="00A37D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Дефицит бюджета отсутствует, о</w:t>
      </w:r>
      <w:r w:rsidR="00A37DB3" w:rsidRPr="00ED342A">
        <w:rPr>
          <w:rFonts w:ascii="Times New Roman" w:hAnsi="Times New Roman" w:cs="Times New Roman"/>
          <w:sz w:val="28"/>
          <w:szCs w:val="28"/>
        </w:rPr>
        <w:t>бъем предусмотренных расходов соответствует суммарному объему доходов, что соответствует принципу сбалансированности бюджета.</w:t>
      </w:r>
    </w:p>
    <w:p w:rsidR="000B7EC2" w:rsidRPr="000D02BD" w:rsidRDefault="00DD7630" w:rsidP="000D02B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П</w:t>
      </w:r>
      <w:r w:rsidR="00A37DB3" w:rsidRPr="00ED342A">
        <w:rPr>
          <w:rFonts w:ascii="Times New Roman" w:hAnsi="Times New Roman" w:cs="Times New Roman"/>
          <w:sz w:val="28"/>
          <w:szCs w:val="28"/>
        </w:rPr>
        <w:t>роект</w:t>
      </w:r>
      <w:r w:rsidRPr="00ED34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37DB3" w:rsidRPr="00ED342A">
        <w:rPr>
          <w:rFonts w:ascii="Times New Roman" w:hAnsi="Times New Roman" w:cs="Times New Roman"/>
          <w:sz w:val="28"/>
          <w:szCs w:val="28"/>
        </w:rPr>
        <w:t xml:space="preserve"> не предполагает увязывания расходов с определенными видами доходов, за исключением субсидий и субвенций, получаемых из федерального</w:t>
      </w:r>
      <w:r w:rsidRPr="00ED342A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="00A37DB3" w:rsidRPr="00ED342A">
        <w:rPr>
          <w:rFonts w:ascii="Times New Roman" w:hAnsi="Times New Roman" w:cs="Times New Roman"/>
          <w:sz w:val="28"/>
          <w:szCs w:val="28"/>
        </w:rPr>
        <w:t xml:space="preserve"> бюджета, что соответствует принципу общего (совокупного) покрытия расходов бюджета.</w:t>
      </w:r>
    </w:p>
    <w:p w:rsidR="006045F2" w:rsidRDefault="006045F2" w:rsidP="00F10168">
      <w:pPr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E14A7F" w:rsidRPr="00ED342A" w:rsidRDefault="00E14A7F" w:rsidP="00F10168">
      <w:pPr>
        <w:autoSpaceDE w:val="0"/>
        <w:autoSpaceDN w:val="0"/>
        <w:adjustRightInd w:val="0"/>
        <w:jc w:val="center"/>
        <w:rPr>
          <w:b/>
        </w:rPr>
      </w:pPr>
      <w:r w:rsidRPr="00ED342A">
        <w:rPr>
          <w:b/>
          <w:i/>
          <w:u w:val="single"/>
        </w:rPr>
        <w:t>2.</w:t>
      </w:r>
      <w:r w:rsidR="00F10168" w:rsidRPr="00ED342A">
        <w:rPr>
          <w:b/>
          <w:i/>
          <w:u w:val="single"/>
        </w:rPr>
        <w:t xml:space="preserve"> </w:t>
      </w:r>
      <w:r w:rsidR="000B7EC2" w:rsidRPr="00ED342A">
        <w:rPr>
          <w:b/>
          <w:i/>
          <w:u w:val="single"/>
        </w:rPr>
        <w:t>Доходная часть</w:t>
      </w:r>
      <w:r w:rsidR="00F10168" w:rsidRPr="00ED342A">
        <w:rPr>
          <w:b/>
          <w:i/>
          <w:u w:val="single"/>
        </w:rPr>
        <w:t xml:space="preserve"> проекта бюджета</w:t>
      </w:r>
    </w:p>
    <w:p w:rsidR="00F10168" w:rsidRPr="00ED342A" w:rsidRDefault="00F10168" w:rsidP="00A9377F">
      <w:pPr>
        <w:autoSpaceDE w:val="0"/>
        <w:autoSpaceDN w:val="0"/>
        <w:adjustRightInd w:val="0"/>
        <w:ind w:firstLine="708"/>
        <w:jc w:val="both"/>
      </w:pPr>
    </w:p>
    <w:p w:rsidR="00F10168" w:rsidRPr="00ED342A" w:rsidRDefault="00F10168" w:rsidP="00F10168">
      <w:pPr>
        <w:ind w:firstLine="708"/>
        <w:jc w:val="both"/>
      </w:pPr>
      <w:r w:rsidRPr="00D17815">
        <w:t>Статьей 174.1 БК РФ установлено, что доходы бюджета прогнозируются на основе социально-экономического развития территории в условиях действующего на день внесения проекта закона о бюджете в законодательный орган законодательства</w:t>
      </w:r>
      <w:r w:rsidRPr="00ED342A">
        <w:t xml:space="preserve"> о налогах и сборах и бюджетного законодательства РФ, а также законодательства РФ, законов субъектов РФ и муниципальных правовых актов представительных органов муниципальных образований, устанавливающих неналоговые доходы бюджетов бюджетной системы РФ. </w:t>
      </w:r>
    </w:p>
    <w:p w:rsidR="00F2611A" w:rsidRDefault="00F2611A" w:rsidP="00F2611A">
      <w:pPr>
        <w:autoSpaceDE w:val="0"/>
        <w:autoSpaceDN w:val="0"/>
        <w:adjustRightInd w:val="0"/>
        <w:ind w:firstLine="540"/>
        <w:jc w:val="both"/>
      </w:pPr>
      <w:r>
        <w:t>При расчете прогноза учтены вступающие в силу с 01 января 201</w:t>
      </w:r>
      <w:r w:rsidR="00210EB0">
        <w:t>9</w:t>
      </w:r>
      <w:r>
        <w:t xml:space="preserve"> года изменения налогового и бюджетного законодательства Российской Федерации и Свердловской области, а также проекты федеральных и областных законов, предусматривающих изменение отдельных видов доходов областного бюджета:</w:t>
      </w:r>
    </w:p>
    <w:p w:rsidR="00F2611A" w:rsidRPr="005A7FF6" w:rsidRDefault="00210EB0" w:rsidP="00210EB0">
      <w:pPr>
        <w:ind w:firstLine="540"/>
        <w:jc w:val="both"/>
      </w:pPr>
      <w:r w:rsidRPr="005A7FF6">
        <w:t>- норматив зачисления в доходы местных бюджетов налога на доходы физических лиц (далее – НДФЛ)</w:t>
      </w:r>
      <w:r>
        <w:t xml:space="preserve"> остается неизменным 44%</w:t>
      </w:r>
      <w:r w:rsidRPr="005A7FF6">
        <w:t>. Так, с 01.01.201</w:t>
      </w:r>
      <w:r>
        <w:t>9</w:t>
      </w:r>
      <w:r w:rsidRPr="005A7FF6">
        <w:t xml:space="preserve">г. подлежит зачислению по нормативу зачисления НДФЛ в бюджеты городских округов (статья 61.2 БК РФ) – 15 %, установлен единый норматив отчислений от НДФЛ из областного бюджета в местные бюджеты </w:t>
      </w:r>
      <w:r w:rsidRPr="005A7FF6">
        <w:lastRenderedPageBreak/>
        <w:t>(статья 2 Закона Свердловской области от 26.12.2011г. № 128-ОЗ) – 1%,</w:t>
      </w:r>
      <w:r w:rsidRPr="005A7FF6">
        <w:rPr>
          <w:color w:val="17365D"/>
        </w:rPr>
        <w:t xml:space="preserve"> и</w:t>
      </w:r>
      <w:r w:rsidRPr="005A7FF6">
        <w:t xml:space="preserve"> дополнительный норматив отчислений в бюджет городского округа от налога на доходы физических лиц, заменяющий  дотации из областного бюджета на выравнивание бюджетной обеспеченности городского округа в размере  2</w:t>
      </w:r>
      <w:r>
        <w:t>8</w:t>
      </w:r>
      <w:r w:rsidRPr="005A7FF6">
        <w:t>%.  Норматив зачисления  налога на доходы физических лиц  в бюджет городского округа ЗАТО Свободный запланирован в размере 4</w:t>
      </w:r>
      <w:r>
        <w:t>4</w:t>
      </w:r>
      <w:r w:rsidRPr="005A7FF6">
        <w:t>% (15 % +1 % + 2</w:t>
      </w:r>
      <w:r>
        <w:t>8 %), 44</w:t>
      </w:r>
      <w:r w:rsidRPr="005A7FF6">
        <w:t>% в 201</w:t>
      </w:r>
      <w:r>
        <w:t>8</w:t>
      </w:r>
      <w:r w:rsidRPr="005A7FF6">
        <w:t xml:space="preserve"> году;</w:t>
      </w:r>
    </w:p>
    <w:p w:rsidR="00210EB0" w:rsidRPr="00A009DE" w:rsidRDefault="00210EB0" w:rsidP="00210EB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0269DF">
        <w:t>- распределения межбюджетных трансфертов в соответствии с проектом Закона Свердловской области "Об областном бюджете на 2019 год и плановый период 2020 и 2021 годов» и методикой, применяемый для расчета межбюджетных трансфертов из областного</w:t>
      </w:r>
      <w:r w:rsidRPr="005A7FF6">
        <w:t xml:space="preserve"> бюджета местным бюджетам, на 201</w:t>
      </w:r>
      <w:r>
        <w:t>9</w:t>
      </w:r>
      <w:r w:rsidRPr="005A7FF6">
        <w:t xml:space="preserve"> год и плановый период 20</w:t>
      </w:r>
      <w:r>
        <w:t>20</w:t>
      </w:r>
      <w:r w:rsidRPr="005A7FF6">
        <w:t xml:space="preserve"> и 20</w:t>
      </w:r>
      <w:r>
        <w:t>21</w:t>
      </w:r>
      <w:r w:rsidRPr="005A7FF6">
        <w:t xml:space="preserve"> годов, утвержденн</w:t>
      </w:r>
      <w:r>
        <w:t>ой</w:t>
      </w:r>
      <w:r w:rsidRPr="005A7FF6">
        <w:t xml:space="preserve"> постановлением Правительства Свердловской области от </w:t>
      </w:r>
      <w:r>
        <w:t>13.09.2018 № 597-ПП.</w:t>
      </w:r>
      <w:r w:rsidRPr="005A7FF6">
        <w:t xml:space="preserve"> </w:t>
      </w:r>
      <w:r>
        <w:t>К</w:t>
      </w:r>
      <w:r w:rsidRPr="005A7FF6">
        <w:t xml:space="preserve"> суммарной оценке расходных полномочий муниципального образования на 201</w:t>
      </w:r>
      <w:r>
        <w:t>9</w:t>
      </w:r>
      <w:r w:rsidRPr="005A7FF6">
        <w:t xml:space="preserve"> год </w:t>
      </w:r>
      <w:r>
        <w:t xml:space="preserve">применен </w:t>
      </w:r>
      <w:r w:rsidRPr="005A7FF6">
        <w:t>коэффициент оптимизации</w:t>
      </w:r>
      <w:r>
        <w:t>, который</w:t>
      </w:r>
      <w:r w:rsidRPr="0000674F">
        <w:t xml:space="preserve"> </w:t>
      </w:r>
      <w:r>
        <w:t>установлен</w:t>
      </w:r>
      <w:r w:rsidRPr="0000674F">
        <w:t xml:space="preserve"> Приказом Министерством финансов Свердловской области</w:t>
      </w:r>
      <w:r>
        <w:t>,</w:t>
      </w:r>
      <w:r w:rsidRPr="0000674F">
        <w:t xml:space="preserve"> </w:t>
      </w:r>
      <w:r>
        <w:t>и</w:t>
      </w:r>
      <w:r w:rsidRPr="0000674F">
        <w:t xml:space="preserve">сходя из прогноза </w:t>
      </w:r>
      <w:r>
        <w:rPr>
          <w:rFonts w:ascii="Times New Roman CYR" w:hAnsi="Times New Roman CYR" w:cs="Times New Roman CYR"/>
        </w:rPr>
        <w:t>доходов консолидированного бюджета Свердловской области в соответствии с прогнозом социально-экономического развития Свердловской области на среднесрочный период 2019 - 2021 годов</w:t>
      </w:r>
      <w:r>
        <w:t>,</w:t>
      </w:r>
      <w:r w:rsidRPr="0000674F">
        <w:t xml:space="preserve"> </w:t>
      </w:r>
      <w:r w:rsidRPr="002812A5">
        <w:t>коэффициент составляет 15 %.</w:t>
      </w:r>
    </w:p>
    <w:p w:rsidR="00210EB0" w:rsidRDefault="00210EB0" w:rsidP="00210EB0">
      <w:pPr>
        <w:autoSpaceDE w:val="0"/>
        <w:autoSpaceDN w:val="0"/>
        <w:adjustRightInd w:val="0"/>
        <w:ind w:firstLine="540"/>
        <w:jc w:val="both"/>
      </w:pPr>
      <w:r w:rsidRPr="00AB71A3">
        <w:t>Подходы к формированию доходных источников на</w:t>
      </w:r>
      <w:r w:rsidRPr="00DE3697">
        <w:t xml:space="preserve"> 201</w:t>
      </w:r>
      <w:r>
        <w:t>9 - 2021</w:t>
      </w:r>
      <w:r w:rsidRPr="00DE3697">
        <w:t xml:space="preserve"> год</w:t>
      </w:r>
      <w:r>
        <w:t>ы</w:t>
      </w:r>
      <w:r w:rsidRPr="00DE3697">
        <w:t xml:space="preserve">, согласно Пояснительной записке, не претерпели изменений. Планирование доходов осуществлено исходя из поступлений </w:t>
      </w:r>
      <w:r>
        <w:t xml:space="preserve">2018 года и ожидаемых поступлений </w:t>
      </w:r>
      <w:r w:rsidRPr="00DE3697">
        <w:t>текущего года, коэффициентов роста доходов в планируемом периоде, а также согласно прогнозам по закрепленным доходам главных администраторов доходов: объемы доходов рассчитаны на базе фактических поступлений на 1 ноября 201</w:t>
      </w:r>
      <w:r>
        <w:t>8</w:t>
      </w:r>
      <w:r w:rsidRPr="00DE3697">
        <w:t xml:space="preserve"> года. </w:t>
      </w:r>
      <w:r>
        <w:t>На плановый период 2020 и 2021 годов не применялись коэффициенты роста доходов, прогноз на плановый период может быть скорректирован с учетом прогноза главного администратора, рассчитанного в соответствии с утвержденной главным администратором методикой прогнозирования поступлений доходов в бюджет (Постановление правительства СО от 13.09.2018 № 597-ПП).</w:t>
      </w:r>
    </w:p>
    <w:p w:rsidR="0040580B" w:rsidRDefault="00C14418" w:rsidP="00606350">
      <w:pPr>
        <w:autoSpaceDE w:val="0"/>
        <w:autoSpaceDN w:val="0"/>
        <w:adjustRightInd w:val="0"/>
        <w:ind w:firstLine="540"/>
        <w:jc w:val="both"/>
      </w:pPr>
      <w:r w:rsidRPr="0000506E">
        <w:rPr>
          <w:bCs/>
        </w:rPr>
        <w:t xml:space="preserve">В проекте решения о бюджете (второе чтение) </w:t>
      </w:r>
      <w:r w:rsidRPr="0000506E">
        <w:rPr>
          <w:b/>
          <w:bCs/>
          <w:i/>
        </w:rPr>
        <w:t>увеличен</w:t>
      </w:r>
      <w:r w:rsidRPr="0000506E">
        <w:rPr>
          <w:bCs/>
        </w:rPr>
        <w:t xml:space="preserve"> объем налоговых и неналоговых доходов (доходы от уплаты акцизов</w:t>
      </w:r>
      <w:r w:rsidR="009212D7">
        <w:rPr>
          <w:bCs/>
        </w:rPr>
        <w:t>, от сдачи в аренду имущества, составляющего казну городских округов: нежилой фонд</w:t>
      </w:r>
      <w:r w:rsidRPr="0000506E">
        <w:rPr>
          <w:bCs/>
        </w:rPr>
        <w:t xml:space="preserve">) в размере </w:t>
      </w:r>
      <w:r w:rsidR="009212D7">
        <w:rPr>
          <w:bCs/>
        </w:rPr>
        <w:t>4</w:t>
      </w:r>
      <w:r w:rsidR="00CB3799">
        <w:rPr>
          <w:bCs/>
        </w:rPr>
        <w:t xml:space="preserve"> </w:t>
      </w:r>
      <w:r w:rsidR="009212D7">
        <w:rPr>
          <w:bCs/>
        </w:rPr>
        <w:t>548,1</w:t>
      </w:r>
      <w:r w:rsidRPr="0000506E">
        <w:rPr>
          <w:bCs/>
        </w:rPr>
        <w:t> тыс. рублей</w:t>
      </w:r>
      <w:r w:rsidR="001F27D9" w:rsidRPr="0000506E">
        <w:rPr>
          <w:bCs/>
        </w:rPr>
        <w:t>,</w:t>
      </w:r>
      <w:r w:rsidRPr="0000506E">
        <w:rPr>
          <w:b/>
          <w:bCs/>
        </w:rPr>
        <w:t xml:space="preserve"> </w:t>
      </w:r>
      <w:r w:rsidRPr="0000506E">
        <w:rPr>
          <w:bCs/>
        </w:rPr>
        <w:t>в</w:t>
      </w:r>
      <w:r w:rsidRPr="0000506E">
        <w:rPr>
          <w:b/>
          <w:bCs/>
        </w:rPr>
        <w:t xml:space="preserve"> </w:t>
      </w:r>
      <w:r w:rsidRPr="0000506E">
        <w:t xml:space="preserve">соответствии с </w:t>
      </w:r>
      <w:r w:rsidR="00D008EF" w:rsidRPr="0000506E">
        <w:t xml:space="preserve">Законом Свердловской области от </w:t>
      </w:r>
      <w:r w:rsidR="0040580B">
        <w:t>06</w:t>
      </w:r>
      <w:r w:rsidR="00D008EF" w:rsidRPr="0000506E">
        <w:t>.12.201</w:t>
      </w:r>
      <w:r w:rsidR="0040580B">
        <w:t>8</w:t>
      </w:r>
      <w:r w:rsidR="00D008EF" w:rsidRPr="0000506E">
        <w:t>г. № 1</w:t>
      </w:r>
      <w:r w:rsidR="0040580B">
        <w:t>44</w:t>
      </w:r>
      <w:r w:rsidR="00D008EF" w:rsidRPr="0000506E">
        <w:t>-ОЗ "Об областном бюджете на 201</w:t>
      </w:r>
      <w:r w:rsidR="0040580B">
        <w:t>9</w:t>
      </w:r>
      <w:r w:rsidR="00D008EF" w:rsidRPr="0000506E">
        <w:t xml:space="preserve"> год и плановом периоде 20</w:t>
      </w:r>
      <w:r w:rsidR="0040580B">
        <w:t>20</w:t>
      </w:r>
      <w:r w:rsidR="00D008EF" w:rsidRPr="0000506E">
        <w:t xml:space="preserve"> и 20</w:t>
      </w:r>
      <w:r w:rsidR="004C1398" w:rsidRPr="0000506E">
        <w:t>2</w:t>
      </w:r>
      <w:r w:rsidR="0040580B">
        <w:t>1</w:t>
      </w:r>
      <w:r w:rsidR="00D008EF" w:rsidRPr="0000506E">
        <w:t xml:space="preserve"> годов» </w:t>
      </w:r>
      <w:r w:rsidRPr="0000506E">
        <w:t xml:space="preserve">объем средств межбюджетных трансфертов </w:t>
      </w:r>
      <w:r w:rsidR="002228EA" w:rsidRPr="0000506E">
        <w:rPr>
          <w:b/>
          <w:i/>
        </w:rPr>
        <w:t>увеличен</w:t>
      </w:r>
      <w:r w:rsidR="002228EA" w:rsidRPr="0000506E">
        <w:t xml:space="preserve"> </w:t>
      </w:r>
      <w:r w:rsidRPr="0000506E">
        <w:t xml:space="preserve">в части </w:t>
      </w:r>
      <w:r w:rsidR="004C1398" w:rsidRPr="0000506E">
        <w:rPr>
          <w:b/>
          <w:i/>
        </w:rPr>
        <w:t>дотаци</w:t>
      </w:r>
      <w:r w:rsidR="002228EA" w:rsidRPr="0000506E">
        <w:rPr>
          <w:b/>
          <w:i/>
        </w:rPr>
        <w:t>й</w:t>
      </w:r>
      <w:r w:rsidR="004C1398" w:rsidRPr="0000506E">
        <w:rPr>
          <w:b/>
          <w:i/>
        </w:rPr>
        <w:t xml:space="preserve"> бюджетам городских округов на выравнивание бюджетной обеспеченности</w:t>
      </w:r>
      <w:r w:rsidR="0000506E">
        <w:rPr>
          <w:b/>
          <w:i/>
        </w:rPr>
        <w:t xml:space="preserve"> </w:t>
      </w:r>
      <w:r w:rsidR="004C1398" w:rsidRPr="004C1398">
        <w:t>(</w:t>
      </w:r>
      <w:r w:rsidR="0040580B">
        <w:t>субсидии</w:t>
      </w:r>
      <w:r w:rsidR="004C1398" w:rsidRPr="004C1398">
        <w:t xml:space="preserve"> на выравнивание бюджетной  обеспеченности муниципальных районов (городских округов) </w:t>
      </w:r>
      <w:r w:rsidR="0040580B">
        <w:t xml:space="preserve">по реализации ими отдельных расходных обязательств, на осуществление мероприятий по организации питания в муниципальных общеобразовательных учреждениях,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 </w:t>
      </w:r>
      <w:r w:rsidR="0040580B">
        <w:lastRenderedPageBreak/>
        <w:t>образования</w:t>
      </w:r>
      <w:r w:rsidR="00697146">
        <w:t xml:space="preserve"> и дополнительного образования</w:t>
      </w:r>
      <w:r w:rsidR="00606350">
        <w:t xml:space="preserve"> детей в муниципальных общеобразовательных организациях</w:t>
      </w:r>
      <w:r w:rsidR="0040580B">
        <w:t>)</w:t>
      </w:r>
      <w:r w:rsidR="004C1398">
        <w:t xml:space="preserve"> на </w:t>
      </w:r>
      <w:r w:rsidR="00606350">
        <w:t>19 101</w:t>
      </w:r>
      <w:r w:rsidR="004C1398">
        <w:t xml:space="preserve">,0 тыс. рублей, </w:t>
      </w:r>
      <w:r w:rsidR="004C1398" w:rsidRPr="002228EA">
        <w:rPr>
          <w:b/>
          <w:i/>
        </w:rPr>
        <w:t>уменьшен</w:t>
      </w:r>
      <w:r w:rsidR="004C1398">
        <w:t xml:space="preserve"> в части:</w:t>
      </w:r>
    </w:p>
    <w:p w:rsidR="000F5D94" w:rsidRDefault="00606350" w:rsidP="00C23C02">
      <w:pPr>
        <w:autoSpaceDE w:val="0"/>
        <w:autoSpaceDN w:val="0"/>
        <w:adjustRightInd w:val="0"/>
        <w:ind w:firstLine="540"/>
        <w:jc w:val="both"/>
      </w:pPr>
      <w:r>
        <w:t xml:space="preserve">- субсидии </w:t>
      </w:r>
      <w:r w:rsidR="0040580B">
        <w:t>на</w:t>
      </w:r>
      <w:r>
        <w:t xml:space="preserve"> осуществление </w:t>
      </w:r>
      <w:r w:rsidR="0040580B">
        <w:t>мероприяти</w:t>
      </w:r>
      <w:r>
        <w:t>й</w:t>
      </w:r>
      <w:r w:rsidR="0040580B">
        <w:t xml:space="preserve">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t xml:space="preserve"> размере 102,7 тыс. рублей, </w:t>
      </w:r>
    </w:p>
    <w:p w:rsidR="000153DB" w:rsidRPr="00ED342A" w:rsidRDefault="00606350" w:rsidP="000F5D94">
      <w:pPr>
        <w:autoSpaceDE w:val="0"/>
        <w:autoSpaceDN w:val="0"/>
        <w:adjustRightInd w:val="0"/>
        <w:jc w:val="both"/>
      </w:pPr>
      <w:r>
        <w:t>и</w:t>
      </w:r>
      <w:r w:rsidR="00C14418">
        <w:t xml:space="preserve"> соответственно </w:t>
      </w:r>
      <w:r w:rsidR="00E0153E">
        <w:rPr>
          <w:b/>
          <w:i/>
        </w:rPr>
        <w:t xml:space="preserve">увеличены  доходы бюджета </w:t>
      </w:r>
      <w:r w:rsidR="00C14418" w:rsidRPr="008A5A75">
        <w:rPr>
          <w:b/>
          <w:i/>
        </w:rPr>
        <w:t>городского округа на 201</w:t>
      </w:r>
      <w:r>
        <w:rPr>
          <w:b/>
          <w:i/>
        </w:rPr>
        <w:t>9</w:t>
      </w:r>
      <w:r w:rsidR="00C14418" w:rsidRPr="008A5A75">
        <w:rPr>
          <w:b/>
          <w:i/>
        </w:rPr>
        <w:t xml:space="preserve"> год, с </w:t>
      </w:r>
      <w:r>
        <w:rPr>
          <w:b/>
          <w:i/>
        </w:rPr>
        <w:t>439 127,6</w:t>
      </w:r>
      <w:r w:rsidR="00C14418">
        <w:rPr>
          <w:b/>
          <w:i/>
        </w:rPr>
        <w:t xml:space="preserve"> тыс. </w:t>
      </w:r>
      <w:r w:rsidR="00C14418" w:rsidRPr="008A5A75">
        <w:rPr>
          <w:b/>
          <w:i/>
        </w:rPr>
        <w:t xml:space="preserve">рублей до </w:t>
      </w:r>
      <w:r>
        <w:rPr>
          <w:b/>
          <w:i/>
        </w:rPr>
        <w:t>462 673,9</w:t>
      </w:r>
      <w:r w:rsidR="00C14418">
        <w:rPr>
          <w:b/>
          <w:i/>
        </w:rPr>
        <w:t xml:space="preserve"> тыс.</w:t>
      </w:r>
      <w:r w:rsidR="00C14418" w:rsidRPr="008A5A75">
        <w:rPr>
          <w:b/>
          <w:i/>
        </w:rPr>
        <w:t xml:space="preserve"> рублей</w:t>
      </w:r>
      <w:r w:rsidR="00C14418">
        <w:rPr>
          <w:b/>
          <w:i/>
        </w:rPr>
        <w:t xml:space="preserve"> увеличение на </w:t>
      </w:r>
      <w:r>
        <w:rPr>
          <w:b/>
          <w:i/>
        </w:rPr>
        <w:t>23 546,3</w:t>
      </w:r>
      <w:r w:rsidR="0095334D">
        <w:rPr>
          <w:b/>
          <w:i/>
        </w:rPr>
        <w:t xml:space="preserve"> </w:t>
      </w:r>
      <w:r w:rsidR="000F5D94">
        <w:rPr>
          <w:b/>
          <w:i/>
        </w:rPr>
        <w:t>тыс. рублей</w:t>
      </w:r>
      <w:r w:rsidR="00C14418" w:rsidRPr="008A5A75">
        <w:rPr>
          <w:b/>
          <w:i/>
        </w:rPr>
        <w:t>,</w:t>
      </w:r>
      <w:r w:rsidR="00C14418">
        <w:t xml:space="preserve"> в том числе увеличен объем: налоговых и неналоговых доходов с </w:t>
      </w:r>
      <w:r>
        <w:t>122 257,3</w:t>
      </w:r>
      <w:r w:rsidR="00C14418">
        <w:t xml:space="preserve"> тыс. рублей до </w:t>
      </w:r>
      <w:r>
        <w:t>126 805,3 тыс. рублей (на 4548,0 т.р.),</w:t>
      </w:r>
      <w:r w:rsidR="00C14418" w:rsidRPr="0097458D">
        <w:t xml:space="preserve">  межбюджетных трансфертов </w:t>
      </w:r>
      <w:r w:rsidR="000153DB" w:rsidRPr="0097458D">
        <w:t>в общем объеме доходов</w:t>
      </w:r>
      <w:r w:rsidR="007A6D90">
        <w:t xml:space="preserve"> </w:t>
      </w:r>
      <w:r w:rsidR="000F5D94">
        <w:t xml:space="preserve">с 316 870,3 тыс. рублей до 335 868,6 тыс. рублей (на </w:t>
      </w:r>
      <w:r>
        <w:t>18 998,3 т.р.</w:t>
      </w:r>
      <w:r w:rsidR="000F5D94">
        <w:t>)</w:t>
      </w:r>
      <w:r w:rsidR="000153DB" w:rsidRPr="0097458D">
        <w:t>.</w:t>
      </w:r>
    </w:p>
    <w:p w:rsidR="000153DB" w:rsidRDefault="000153DB" w:rsidP="000153DB">
      <w:pPr>
        <w:autoSpaceDE w:val="0"/>
        <w:autoSpaceDN w:val="0"/>
        <w:adjustRightInd w:val="0"/>
        <w:ind w:firstLine="540"/>
        <w:jc w:val="both"/>
      </w:pPr>
      <w:r w:rsidRPr="00332127">
        <w:t>Доходы в 20</w:t>
      </w:r>
      <w:r w:rsidR="000F5D94">
        <w:t>20</w:t>
      </w:r>
      <w:r w:rsidRPr="00332127">
        <w:t xml:space="preserve"> году</w:t>
      </w:r>
      <w:r>
        <w:t xml:space="preserve"> увеличились с </w:t>
      </w:r>
      <w:r w:rsidR="000F5D94">
        <w:t xml:space="preserve">427 896,3 </w:t>
      </w:r>
      <w:r>
        <w:t xml:space="preserve">тыс. рублей до </w:t>
      </w:r>
      <w:r w:rsidR="000F5D94">
        <w:t>433 574,6</w:t>
      </w:r>
      <w:r>
        <w:t xml:space="preserve"> тыс. рублей (</w:t>
      </w:r>
      <w:r w:rsidR="000F5D94">
        <w:t xml:space="preserve">1,3%), </w:t>
      </w:r>
      <w:r w:rsidR="007A6D90">
        <w:t xml:space="preserve">в </w:t>
      </w:r>
      <w:r w:rsidRPr="00332127">
        <w:t>20</w:t>
      </w:r>
      <w:r w:rsidR="007A6D90">
        <w:t>2</w:t>
      </w:r>
      <w:r w:rsidR="000F5D94">
        <w:t>1</w:t>
      </w:r>
      <w:r>
        <w:t xml:space="preserve"> году – </w:t>
      </w:r>
      <w:r w:rsidR="000F5D94">
        <w:t>440 214,0</w:t>
      </w:r>
      <w:r>
        <w:t xml:space="preserve"> тыс. рублей до </w:t>
      </w:r>
      <w:r w:rsidR="000F5D94">
        <w:t>446 046,7</w:t>
      </w:r>
      <w:r>
        <w:t xml:space="preserve"> тыс. рублей (</w:t>
      </w:r>
      <w:r w:rsidR="000F5D94">
        <w:t>1,3</w:t>
      </w:r>
      <w:r w:rsidR="007A6D90">
        <w:t>%)</w:t>
      </w:r>
      <w:r>
        <w:t>.</w:t>
      </w:r>
    </w:p>
    <w:p w:rsidR="0043540D" w:rsidRDefault="0043540D" w:rsidP="0043540D">
      <w:pPr>
        <w:ind w:firstLine="540"/>
      </w:pPr>
      <w:r w:rsidRPr="00347E91">
        <w:t xml:space="preserve">Структура доходов бюджета </w:t>
      </w:r>
      <w:r>
        <w:t xml:space="preserve">городского округа ЗАТО Свободный по </w:t>
      </w:r>
      <w:r w:rsidRPr="00347E91">
        <w:t xml:space="preserve">основным источникам доходов представлена в таблице </w:t>
      </w:r>
      <w:r>
        <w:t>1</w:t>
      </w:r>
      <w:r w:rsidRPr="00347E91">
        <w:t>.</w:t>
      </w:r>
    </w:p>
    <w:p w:rsidR="0043540D" w:rsidRPr="009212D7" w:rsidRDefault="0059529D" w:rsidP="009212D7">
      <w:pPr>
        <w:pStyle w:val="af3"/>
        <w:keepNext/>
        <w:jc w:val="right"/>
        <w:rPr>
          <w:b w:val="0"/>
          <w:sz w:val="24"/>
          <w:szCs w:val="24"/>
        </w:rPr>
      </w:pPr>
      <w:r w:rsidRPr="00EE622D">
        <w:rPr>
          <w:b w:val="0"/>
          <w:sz w:val="24"/>
          <w:szCs w:val="24"/>
        </w:rPr>
        <w:t xml:space="preserve">Таблица </w:t>
      </w:r>
      <w:r w:rsidR="00A03E53" w:rsidRPr="00EE622D">
        <w:rPr>
          <w:b w:val="0"/>
          <w:sz w:val="24"/>
          <w:szCs w:val="24"/>
        </w:rPr>
        <w:fldChar w:fldCharType="begin"/>
      </w:r>
      <w:r w:rsidRPr="00EE622D">
        <w:rPr>
          <w:b w:val="0"/>
          <w:sz w:val="24"/>
          <w:szCs w:val="24"/>
        </w:rPr>
        <w:instrText xml:space="preserve"> SEQ Таблица \* ARABIC </w:instrText>
      </w:r>
      <w:r w:rsidR="00A03E53" w:rsidRPr="00EE622D">
        <w:rPr>
          <w:b w:val="0"/>
          <w:sz w:val="24"/>
          <w:szCs w:val="24"/>
        </w:rPr>
        <w:fldChar w:fldCharType="separate"/>
      </w:r>
      <w:r w:rsidR="00267955">
        <w:rPr>
          <w:b w:val="0"/>
          <w:noProof/>
          <w:sz w:val="24"/>
          <w:szCs w:val="24"/>
        </w:rPr>
        <w:t>1</w:t>
      </w:r>
      <w:r w:rsidR="00A03E53" w:rsidRPr="00EE622D">
        <w:rPr>
          <w:b w:val="0"/>
          <w:sz w:val="24"/>
          <w:szCs w:val="24"/>
        </w:rPr>
        <w:fldChar w:fldCharType="end"/>
      </w:r>
    </w:p>
    <w:tbl>
      <w:tblPr>
        <w:tblpPr w:leftFromText="180" w:rightFromText="180" w:vertAnchor="text" w:horzAnchor="margin" w:tblpXSpec="center" w:tblpY="1286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/>
      </w:tblPr>
      <w:tblGrid>
        <w:gridCol w:w="1645"/>
        <w:gridCol w:w="1134"/>
        <w:gridCol w:w="708"/>
        <w:gridCol w:w="1134"/>
        <w:gridCol w:w="851"/>
        <w:gridCol w:w="1276"/>
        <w:gridCol w:w="850"/>
        <w:gridCol w:w="1276"/>
        <w:gridCol w:w="850"/>
      </w:tblGrid>
      <w:tr w:rsidR="0059529D" w:rsidRPr="00347E91" w:rsidTr="0059529D">
        <w:tc>
          <w:tcPr>
            <w:tcW w:w="1645" w:type="dxa"/>
            <w:vMerge w:val="restart"/>
          </w:tcPr>
          <w:p w:rsidR="0059529D" w:rsidRPr="00EE4FB6" w:rsidRDefault="0059529D" w:rsidP="0059529D">
            <w:pPr>
              <w:pStyle w:val="af1"/>
              <w:rPr>
                <w:sz w:val="20"/>
                <w:szCs w:val="20"/>
              </w:rPr>
            </w:pPr>
            <w:r w:rsidRPr="00EE4FB6">
              <w:rPr>
                <w:sz w:val="20"/>
                <w:szCs w:val="20"/>
              </w:rPr>
              <w:t>Виды доходов</w:t>
            </w:r>
          </w:p>
        </w:tc>
        <w:tc>
          <w:tcPr>
            <w:tcW w:w="1842" w:type="dxa"/>
            <w:gridSpan w:val="2"/>
          </w:tcPr>
          <w:p w:rsidR="0059529D" w:rsidRPr="00EE4FB6" w:rsidRDefault="0059529D" w:rsidP="000F5D94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E4FB6">
              <w:rPr>
                <w:sz w:val="20"/>
                <w:szCs w:val="20"/>
              </w:rPr>
              <w:t>Бюджет на 201</w:t>
            </w:r>
            <w:r w:rsidR="000F5D94">
              <w:rPr>
                <w:sz w:val="20"/>
                <w:szCs w:val="20"/>
              </w:rPr>
              <w:t>8</w:t>
            </w:r>
            <w:r w:rsidRPr="00EE4FB6">
              <w:rPr>
                <w:sz w:val="20"/>
                <w:szCs w:val="20"/>
              </w:rPr>
              <w:t xml:space="preserve"> год (решение Думы городского округа от </w:t>
            </w:r>
            <w:r w:rsidR="0064018F">
              <w:rPr>
                <w:sz w:val="20"/>
                <w:szCs w:val="20"/>
              </w:rPr>
              <w:t>2</w:t>
            </w:r>
            <w:r w:rsidR="000F5D94">
              <w:rPr>
                <w:sz w:val="20"/>
                <w:szCs w:val="20"/>
              </w:rPr>
              <w:t>0</w:t>
            </w:r>
            <w:r w:rsidRPr="00EE4FB6">
              <w:rPr>
                <w:sz w:val="20"/>
                <w:szCs w:val="20"/>
              </w:rPr>
              <w:t>.</w:t>
            </w:r>
            <w:r w:rsidR="0064018F">
              <w:rPr>
                <w:sz w:val="20"/>
                <w:szCs w:val="20"/>
              </w:rPr>
              <w:t>12.</w:t>
            </w:r>
            <w:r w:rsidRPr="00EE4FB6">
              <w:rPr>
                <w:sz w:val="20"/>
                <w:szCs w:val="20"/>
              </w:rPr>
              <w:t>1</w:t>
            </w:r>
            <w:r w:rsidR="000F5D94">
              <w:rPr>
                <w:sz w:val="20"/>
                <w:szCs w:val="20"/>
              </w:rPr>
              <w:t>7</w:t>
            </w:r>
            <w:r w:rsidRPr="00EE4FB6">
              <w:rPr>
                <w:sz w:val="20"/>
                <w:szCs w:val="20"/>
              </w:rPr>
              <w:t xml:space="preserve"> № </w:t>
            </w:r>
            <w:r w:rsidR="000F5D94">
              <w:rPr>
                <w:sz w:val="20"/>
                <w:szCs w:val="20"/>
              </w:rPr>
              <w:t>1</w:t>
            </w:r>
            <w:r w:rsidR="0064018F">
              <w:rPr>
                <w:sz w:val="20"/>
                <w:szCs w:val="20"/>
              </w:rPr>
              <w:t>6/</w:t>
            </w:r>
            <w:r w:rsidR="000F5D94">
              <w:rPr>
                <w:sz w:val="20"/>
                <w:szCs w:val="20"/>
              </w:rPr>
              <w:t>7</w:t>
            </w:r>
            <w:r w:rsidR="0064018F">
              <w:rPr>
                <w:sz w:val="20"/>
                <w:szCs w:val="20"/>
              </w:rPr>
              <w:t xml:space="preserve"> (</w:t>
            </w:r>
            <w:r w:rsidRPr="00EE4FB6">
              <w:rPr>
                <w:sz w:val="20"/>
                <w:szCs w:val="20"/>
              </w:rPr>
              <w:t>с изменениями)</w:t>
            </w:r>
          </w:p>
        </w:tc>
        <w:tc>
          <w:tcPr>
            <w:tcW w:w="1985" w:type="dxa"/>
            <w:gridSpan w:val="2"/>
          </w:tcPr>
          <w:p w:rsidR="0059529D" w:rsidRPr="00EE4FB6" w:rsidRDefault="0059529D" w:rsidP="0059529D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E4FB6">
              <w:rPr>
                <w:sz w:val="20"/>
                <w:szCs w:val="20"/>
              </w:rPr>
              <w:t>201</w:t>
            </w:r>
            <w:r w:rsidR="000F5D94">
              <w:rPr>
                <w:sz w:val="20"/>
                <w:szCs w:val="20"/>
              </w:rPr>
              <w:t>9</w:t>
            </w:r>
            <w:r w:rsidRPr="00EE4FB6">
              <w:rPr>
                <w:sz w:val="20"/>
                <w:szCs w:val="20"/>
              </w:rPr>
              <w:t xml:space="preserve"> год</w:t>
            </w:r>
          </w:p>
          <w:p w:rsidR="0059529D" w:rsidRPr="00EE4FB6" w:rsidRDefault="0059529D" w:rsidP="0059529D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9529D" w:rsidRPr="00EE4FB6" w:rsidRDefault="0059529D" w:rsidP="0059529D">
            <w:pPr>
              <w:pStyle w:val="af1"/>
              <w:jc w:val="center"/>
              <w:rPr>
                <w:sz w:val="20"/>
                <w:szCs w:val="20"/>
              </w:rPr>
            </w:pPr>
            <w:r w:rsidRPr="00EE4FB6">
              <w:rPr>
                <w:sz w:val="20"/>
                <w:szCs w:val="20"/>
              </w:rPr>
              <w:t>20</w:t>
            </w:r>
            <w:r w:rsidR="000F5D94">
              <w:rPr>
                <w:sz w:val="20"/>
                <w:szCs w:val="20"/>
              </w:rPr>
              <w:t>20</w:t>
            </w:r>
            <w:r w:rsidRPr="00EE4FB6">
              <w:rPr>
                <w:sz w:val="20"/>
                <w:szCs w:val="20"/>
              </w:rPr>
              <w:t xml:space="preserve"> год</w:t>
            </w:r>
          </w:p>
          <w:p w:rsidR="0059529D" w:rsidRPr="00EE4FB6" w:rsidRDefault="0059529D" w:rsidP="0059529D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9529D" w:rsidRPr="00EE4FB6" w:rsidRDefault="0059529D" w:rsidP="0059529D">
            <w:pPr>
              <w:pStyle w:val="af1"/>
              <w:jc w:val="center"/>
              <w:rPr>
                <w:sz w:val="20"/>
                <w:szCs w:val="20"/>
              </w:rPr>
            </w:pPr>
            <w:r w:rsidRPr="00EE4FB6">
              <w:rPr>
                <w:sz w:val="20"/>
                <w:szCs w:val="20"/>
              </w:rPr>
              <w:t>20</w:t>
            </w:r>
            <w:r w:rsidR="00850B93">
              <w:rPr>
                <w:sz w:val="20"/>
                <w:szCs w:val="20"/>
              </w:rPr>
              <w:t>2</w:t>
            </w:r>
            <w:r w:rsidR="000F5D94">
              <w:rPr>
                <w:sz w:val="20"/>
                <w:szCs w:val="20"/>
              </w:rPr>
              <w:t>1</w:t>
            </w:r>
            <w:r w:rsidRPr="00EE4FB6">
              <w:rPr>
                <w:sz w:val="20"/>
                <w:szCs w:val="20"/>
              </w:rPr>
              <w:t xml:space="preserve"> год</w:t>
            </w:r>
          </w:p>
          <w:p w:rsidR="0059529D" w:rsidRPr="00EE4FB6" w:rsidRDefault="0059529D" w:rsidP="0059529D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9529D" w:rsidRPr="00347E91" w:rsidTr="00FC3035">
        <w:trPr>
          <w:trHeight w:val="263"/>
        </w:trPr>
        <w:tc>
          <w:tcPr>
            <w:tcW w:w="1645" w:type="dxa"/>
            <w:vMerge/>
          </w:tcPr>
          <w:p w:rsidR="0059529D" w:rsidRPr="00EE4FB6" w:rsidRDefault="0059529D" w:rsidP="0059529D">
            <w:pPr>
              <w:pStyle w:val="af1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529D" w:rsidRPr="000153DB" w:rsidRDefault="0059529D" w:rsidP="0059529D">
            <w:pPr>
              <w:jc w:val="center"/>
              <w:rPr>
                <w:sz w:val="18"/>
                <w:szCs w:val="18"/>
              </w:rPr>
            </w:pPr>
            <w:r w:rsidRPr="000153DB">
              <w:rPr>
                <w:sz w:val="18"/>
                <w:szCs w:val="18"/>
              </w:rPr>
              <w:t>тыс.руб.</w:t>
            </w:r>
          </w:p>
        </w:tc>
        <w:tc>
          <w:tcPr>
            <w:tcW w:w="708" w:type="dxa"/>
          </w:tcPr>
          <w:p w:rsidR="0059529D" w:rsidRPr="000153DB" w:rsidRDefault="0059529D" w:rsidP="0059529D">
            <w:pPr>
              <w:jc w:val="center"/>
              <w:rPr>
                <w:sz w:val="18"/>
                <w:szCs w:val="18"/>
              </w:rPr>
            </w:pPr>
            <w:r w:rsidRPr="000153D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59529D" w:rsidRPr="000153DB" w:rsidRDefault="0059529D" w:rsidP="0059529D">
            <w:pPr>
              <w:jc w:val="center"/>
              <w:rPr>
                <w:sz w:val="18"/>
                <w:szCs w:val="18"/>
              </w:rPr>
            </w:pPr>
            <w:r w:rsidRPr="000153DB">
              <w:rPr>
                <w:sz w:val="18"/>
                <w:szCs w:val="18"/>
              </w:rPr>
              <w:t>тыс.руб.</w:t>
            </w:r>
          </w:p>
        </w:tc>
        <w:tc>
          <w:tcPr>
            <w:tcW w:w="851" w:type="dxa"/>
          </w:tcPr>
          <w:p w:rsidR="0059529D" w:rsidRPr="000153DB" w:rsidRDefault="0059529D" w:rsidP="0059529D">
            <w:pPr>
              <w:jc w:val="center"/>
              <w:rPr>
                <w:sz w:val="18"/>
                <w:szCs w:val="18"/>
              </w:rPr>
            </w:pPr>
            <w:r w:rsidRPr="000153DB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59529D" w:rsidRPr="000153DB" w:rsidRDefault="0059529D" w:rsidP="0059529D">
            <w:pPr>
              <w:jc w:val="center"/>
              <w:rPr>
                <w:sz w:val="18"/>
                <w:szCs w:val="18"/>
              </w:rPr>
            </w:pPr>
            <w:r w:rsidRPr="000153DB">
              <w:rPr>
                <w:sz w:val="18"/>
                <w:szCs w:val="18"/>
              </w:rPr>
              <w:t>тыс.руб.</w:t>
            </w:r>
          </w:p>
        </w:tc>
        <w:tc>
          <w:tcPr>
            <w:tcW w:w="850" w:type="dxa"/>
          </w:tcPr>
          <w:p w:rsidR="0059529D" w:rsidRPr="000153DB" w:rsidRDefault="0059529D" w:rsidP="0059529D">
            <w:pPr>
              <w:jc w:val="center"/>
              <w:rPr>
                <w:sz w:val="18"/>
                <w:szCs w:val="18"/>
              </w:rPr>
            </w:pPr>
            <w:r w:rsidRPr="000153DB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59529D" w:rsidRPr="000153DB" w:rsidRDefault="0059529D" w:rsidP="0059529D">
            <w:pPr>
              <w:jc w:val="center"/>
              <w:rPr>
                <w:sz w:val="18"/>
                <w:szCs w:val="18"/>
              </w:rPr>
            </w:pPr>
            <w:r w:rsidRPr="000153DB">
              <w:rPr>
                <w:sz w:val="18"/>
                <w:szCs w:val="18"/>
              </w:rPr>
              <w:t>тыс.руб.</w:t>
            </w:r>
          </w:p>
        </w:tc>
        <w:tc>
          <w:tcPr>
            <w:tcW w:w="850" w:type="dxa"/>
          </w:tcPr>
          <w:p w:rsidR="0059529D" w:rsidRPr="000153DB" w:rsidRDefault="0059529D" w:rsidP="0059529D">
            <w:pPr>
              <w:jc w:val="center"/>
              <w:rPr>
                <w:sz w:val="18"/>
                <w:szCs w:val="18"/>
              </w:rPr>
            </w:pPr>
            <w:r w:rsidRPr="000153DB">
              <w:rPr>
                <w:sz w:val="18"/>
                <w:szCs w:val="18"/>
              </w:rPr>
              <w:t>%</w:t>
            </w:r>
          </w:p>
        </w:tc>
      </w:tr>
      <w:tr w:rsidR="0059529D" w:rsidRPr="00347E91" w:rsidTr="00FC3035">
        <w:trPr>
          <w:trHeight w:val="489"/>
        </w:trPr>
        <w:tc>
          <w:tcPr>
            <w:tcW w:w="1645" w:type="dxa"/>
          </w:tcPr>
          <w:p w:rsidR="0059529D" w:rsidRPr="00A84FA6" w:rsidRDefault="0059529D" w:rsidP="0059529D">
            <w:pPr>
              <w:pStyle w:val="af1"/>
              <w:ind w:left="0"/>
              <w:rPr>
                <w:sz w:val="18"/>
                <w:szCs w:val="18"/>
              </w:rPr>
            </w:pPr>
            <w:r w:rsidRPr="00A84FA6">
              <w:rPr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134" w:type="dxa"/>
          </w:tcPr>
          <w:p w:rsidR="0059529D" w:rsidRPr="00A84FA6" w:rsidRDefault="003419A1" w:rsidP="00B67166">
            <w:pPr>
              <w:jc w:val="center"/>
              <w:rPr>
                <w:b/>
                <w:sz w:val="18"/>
                <w:szCs w:val="18"/>
              </w:rPr>
            </w:pPr>
            <w:r w:rsidRPr="00A84FA6">
              <w:rPr>
                <w:b/>
                <w:sz w:val="18"/>
                <w:szCs w:val="18"/>
              </w:rPr>
              <w:t>111 641,1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134" w:type="dxa"/>
          </w:tcPr>
          <w:p w:rsidR="0059529D" w:rsidRPr="00025F24" w:rsidRDefault="00212922" w:rsidP="00062F8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113 038,4</w:t>
            </w:r>
          </w:p>
        </w:tc>
        <w:tc>
          <w:tcPr>
            <w:tcW w:w="851" w:type="dxa"/>
          </w:tcPr>
          <w:p w:rsidR="0059529D" w:rsidRPr="00C47A7B" w:rsidRDefault="00BF5DC1" w:rsidP="00595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24,4</w:t>
            </w:r>
          </w:p>
        </w:tc>
        <w:tc>
          <w:tcPr>
            <w:tcW w:w="1276" w:type="dxa"/>
          </w:tcPr>
          <w:p w:rsidR="0059529D" w:rsidRPr="007D0CA4" w:rsidRDefault="00067495" w:rsidP="00062F8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113 148,4</w:t>
            </w:r>
          </w:p>
        </w:tc>
        <w:tc>
          <w:tcPr>
            <w:tcW w:w="850" w:type="dxa"/>
          </w:tcPr>
          <w:p w:rsidR="0059529D" w:rsidRPr="00C47A7B" w:rsidRDefault="00182BB9" w:rsidP="00595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26,1</w:t>
            </w:r>
          </w:p>
        </w:tc>
        <w:tc>
          <w:tcPr>
            <w:tcW w:w="1276" w:type="dxa"/>
          </w:tcPr>
          <w:p w:rsidR="0059529D" w:rsidRPr="007D0CA4" w:rsidRDefault="00067495" w:rsidP="000674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113 298,0</w:t>
            </w:r>
          </w:p>
        </w:tc>
        <w:tc>
          <w:tcPr>
            <w:tcW w:w="850" w:type="dxa"/>
          </w:tcPr>
          <w:p w:rsidR="0059529D" w:rsidRPr="00C47A7B" w:rsidRDefault="005C16BE" w:rsidP="00595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25,4</w:t>
            </w:r>
          </w:p>
        </w:tc>
      </w:tr>
      <w:tr w:rsidR="0059529D" w:rsidRPr="00347E91" w:rsidTr="00FC3035">
        <w:trPr>
          <w:trHeight w:val="185"/>
        </w:trPr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НДФЛ</w:t>
            </w:r>
          </w:p>
        </w:tc>
        <w:tc>
          <w:tcPr>
            <w:tcW w:w="1134" w:type="dxa"/>
          </w:tcPr>
          <w:p w:rsidR="0059529D" w:rsidRPr="008D68EC" w:rsidRDefault="001E1196" w:rsidP="009A1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9A1E4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1134" w:type="dxa"/>
          </w:tcPr>
          <w:p w:rsidR="0059529D" w:rsidRPr="008D68EC" w:rsidRDefault="00850B93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2129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="00766C61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9529D" w:rsidRPr="008D68EC" w:rsidRDefault="00BF5DC1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1276" w:type="dxa"/>
          </w:tcPr>
          <w:p w:rsidR="0059529D" w:rsidRPr="008D68EC" w:rsidRDefault="005B7EE7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B22C6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B22C6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182BB9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276" w:type="dxa"/>
          </w:tcPr>
          <w:p w:rsidR="0059529D" w:rsidRPr="008D68EC" w:rsidRDefault="00766C61" w:rsidP="005B7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7EE7">
              <w:rPr>
                <w:sz w:val="18"/>
                <w:szCs w:val="18"/>
              </w:rPr>
              <w:t>10</w:t>
            </w:r>
            <w:r w:rsidR="00B22C68">
              <w:rPr>
                <w:sz w:val="18"/>
                <w:szCs w:val="18"/>
              </w:rPr>
              <w:t xml:space="preserve"> </w:t>
            </w:r>
            <w:r w:rsidR="005B7EE7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  <w:tr w:rsidR="0059529D" w:rsidRPr="00347E91" w:rsidTr="00FC3035"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34" w:type="dxa"/>
          </w:tcPr>
          <w:p w:rsidR="0059529D" w:rsidRPr="008D68EC" w:rsidRDefault="001E1196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524,1</w:t>
            </w:r>
          </w:p>
        </w:tc>
        <w:tc>
          <w:tcPr>
            <w:tcW w:w="708" w:type="dxa"/>
          </w:tcPr>
          <w:p w:rsidR="0059529D" w:rsidRDefault="00062F88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EC6AB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9529D" w:rsidRPr="008D68EC" w:rsidRDefault="00BD06FC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1 137,4</w:t>
            </w:r>
          </w:p>
        </w:tc>
        <w:tc>
          <w:tcPr>
            <w:tcW w:w="851" w:type="dxa"/>
          </w:tcPr>
          <w:p w:rsidR="0059529D" w:rsidRPr="008D68EC" w:rsidRDefault="00BF5DC1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</w:tcPr>
          <w:p w:rsidR="0059529D" w:rsidRPr="008D68EC" w:rsidRDefault="00BD06FC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1 247,4</w:t>
            </w:r>
          </w:p>
        </w:tc>
        <w:tc>
          <w:tcPr>
            <w:tcW w:w="850" w:type="dxa"/>
          </w:tcPr>
          <w:p w:rsidR="0059529D" w:rsidRPr="008D68EC" w:rsidRDefault="00182BB9" w:rsidP="00ED4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76" w:type="dxa"/>
          </w:tcPr>
          <w:p w:rsidR="0059529D" w:rsidRPr="008D68EC" w:rsidRDefault="00BD06FC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1 397,0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9529D" w:rsidRPr="00347E91" w:rsidTr="00FC3035"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ЕНВД</w:t>
            </w:r>
          </w:p>
        </w:tc>
        <w:tc>
          <w:tcPr>
            <w:tcW w:w="1134" w:type="dxa"/>
          </w:tcPr>
          <w:p w:rsidR="0059529D" w:rsidRPr="008D68EC" w:rsidRDefault="001E1196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  <w:r w:rsidR="0059529D" w:rsidRPr="008D68E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  <w:tc>
          <w:tcPr>
            <w:tcW w:w="1134" w:type="dxa"/>
          </w:tcPr>
          <w:p w:rsidR="0059529D" w:rsidRPr="008D68EC" w:rsidRDefault="00D85C56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  <w:r w:rsidR="00850B93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9529D" w:rsidRPr="008D68EC" w:rsidRDefault="00BF5DC1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76" w:type="dxa"/>
          </w:tcPr>
          <w:p w:rsidR="0059529D" w:rsidRPr="008D68EC" w:rsidRDefault="00B22C6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  <w:r w:rsidR="005B7EE7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182BB9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</w:tcPr>
          <w:p w:rsidR="0059529D" w:rsidRPr="008D68EC" w:rsidRDefault="00B22C6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  <w:r w:rsidR="005B7EE7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9529D" w:rsidRPr="00347E91" w:rsidTr="00FC3035"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1134" w:type="dxa"/>
          </w:tcPr>
          <w:p w:rsidR="0059529D" w:rsidRPr="008D68EC" w:rsidRDefault="003419A1" w:rsidP="0047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  <w:r w:rsidR="001E1196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59529D" w:rsidRDefault="00062F88" w:rsidP="00F01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F01CA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9529D" w:rsidRPr="008D68EC" w:rsidRDefault="00D85C56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  <w:r w:rsidR="00C47A7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9529D" w:rsidRPr="008D68EC" w:rsidRDefault="00BF5DC1" w:rsidP="00BF5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276" w:type="dxa"/>
          </w:tcPr>
          <w:p w:rsidR="0059529D" w:rsidRPr="008D68EC" w:rsidRDefault="00B22C6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  <w:r w:rsidR="005B7EE7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ED4498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276" w:type="dxa"/>
          </w:tcPr>
          <w:p w:rsidR="0059529D" w:rsidRPr="008D68EC" w:rsidRDefault="00B22C6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  <w:r w:rsidR="005B7EE7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9529D" w:rsidRPr="00347E91" w:rsidTr="00FC3035"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</w:tcPr>
          <w:p w:rsidR="0059529D" w:rsidRPr="008D68EC" w:rsidRDefault="00BD207C" w:rsidP="001E1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E1196">
              <w:rPr>
                <w:sz w:val="18"/>
                <w:szCs w:val="18"/>
              </w:rPr>
              <w:t>2</w:t>
            </w:r>
            <w:r w:rsidR="0059529D" w:rsidRPr="008D68E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59529D" w:rsidRDefault="00062F88" w:rsidP="00F01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F01CA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9529D" w:rsidRPr="008D68EC" w:rsidRDefault="0059529D" w:rsidP="0085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50B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9529D" w:rsidRPr="008D68EC" w:rsidRDefault="00C47A7B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276" w:type="dxa"/>
          </w:tcPr>
          <w:p w:rsidR="0059529D" w:rsidRPr="008D68EC" w:rsidRDefault="00766C61" w:rsidP="005B7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B7E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493176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276" w:type="dxa"/>
          </w:tcPr>
          <w:p w:rsidR="0059529D" w:rsidRPr="008D68EC" w:rsidRDefault="00766C61" w:rsidP="005B7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B7E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EE622D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1E1196" w:rsidRPr="00347E91" w:rsidTr="00FC3035">
        <w:tc>
          <w:tcPr>
            <w:tcW w:w="1645" w:type="dxa"/>
          </w:tcPr>
          <w:p w:rsidR="001E1196" w:rsidRPr="00EE4FB6" w:rsidRDefault="001E1196" w:rsidP="001E1196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</w:tcPr>
          <w:p w:rsidR="001E1196" w:rsidRPr="001E1196" w:rsidRDefault="001E1196" w:rsidP="00B67166">
            <w:pPr>
              <w:jc w:val="center"/>
              <w:rPr>
                <w:sz w:val="18"/>
                <w:szCs w:val="18"/>
              </w:rPr>
            </w:pPr>
            <w:r w:rsidRPr="001E1196">
              <w:rPr>
                <w:sz w:val="18"/>
                <w:szCs w:val="18"/>
              </w:rPr>
              <w:t>56,0</w:t>
            </w:r>
          </w:p>
        </w:tc>
        <w:tc>
          <w:tcPr>
            <w:tcW w:w="708" w:type="dxa"/>
          </w:tcPr>
          <w:p w:rsidR="001E1196" w:rsidRPr="00EC6AB2" w:rsidRDefault="00EC6AB2" w:rsidP="009634B3">
            <w:pPr>
              <w:jc w:val="center"/>
              <w:rPr>
                <w:sz w:val="18"/>
                <w:szCs w:val="18"/>
              </w:rPr>
            </w:pPr>
            <w:r w:rsidRPr="00EC6AB2">
              <w:rPr>
                <w:sz w:val="18"/>
                <w:szCs w:val="18"/>
              </w:rPr>
              <w:t>0,01</w:t>
            </w:r>
          </w:p>
        </w:tc>
        <w:tc>
          <w:tcPr>
            <w:tcW w:w="1134" w:type="dxa"/>
          </w:tcPr>
          <w:p w:rsidR="001E1196" w:rsidRPr="00D85C56" w:rsidRDefault="00D85C56" w:rsidP="00062F88">
            <w:pPr>
              <w:jc w:val="center"/>
              <w:rPr>
                <w:sz w:val="18"/>
                <w:szCs w:val="18"/>
              </w:rPr>
            </w:pPr>
            <w:r w:rsidRPr="00D85C5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E1196" w:rsidRPr="00D85C56" w:rsidRDefault="001E1196" w:rsidP="0059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1196" w:rsidRPr="00D85C56" w:rsidRDefault="00067495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E1196" w:rsidRPr="00D85C56" w:rsidRDefault="001E1196" w:rsidP="0059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1196" w:rsidRPr="00D85C56" w:rsidRDefault="00067495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E1196" w:rsidRPr="00D85C56" w:rsidRDefault="001E1196" w:rsidP="0059529D">
            <w:pPr>
              <w:jc w:val="center"/>
              <w:rPr>
                <w:sz w:val="18"/>
                <w:szCs w:val="18"/>
              </w:rPr>
            </w:pPr>
          </w:p>
        </w:tc>
      </w:tr>
      <w:tr w:rsidR="0059529D" w:rsidRPr="00347E91" w:rsidTr="00FC3035"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</w:tcPr>
          <w:p w:rsidR="0059529D" w:rsidRPr="008D68EC" w:rsidRDefault="009A1E40" w:rsidP="00B671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10 689,3</w:t>
            </w:r>
          </w:p>
        </w:tc>
        <w:tc>
          <w:tcPr>
            <w:tcW w:w="708" w:type="dxa"/>
          </w:tcPr>
          <w:p w:rsidR="0059529D" w:rsidRPr="00025F24" w:rsidRDefault="00EC6AB2" w:rsidP="00963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1134" w:type="dxa"/>
          </w:tcPr>
          <w:p w:rsidR="0059529D" w:rsidRPr="00025F24" w:rsidRDefault="00D85C56" w:rsidP="00062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13 766,9</w:t>
            </w:r>
          </w:p>
        </w:tc>
        <w:tc>
          <w:tcPr>
            <w:tcW w:w="851" w:type="dxa"/>
          </w:tcPr>
          <w:p w:rsidR="0059529D" w:rsidRPr="008D68EC" w:rsidRDefault="00BF5DC1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</w:tcPr>
          <w:p w:rsidR="0059529D" w:rsidRPr="007D0CA4" w:rsidRDefault="00B22C68" w:rsidP="00062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13 766,9</w:t>
            </w:r>
          </w:p>
        </w:tc>
        <w:tc>
          <w:tcPr>
            <w:tcW w:w="850" w:type="dxa"/>
          </w:tcPr>
          <w:p w:rsidR="0059529D" w:rsidRPr="008D68EC" w:rsidRDefault="00182BB9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276" w:type="dxa"/>
          </w:tcPr>
          <w:p w:rsidR="0059529D" w:rsidRPr="007D0CA4" w:rsidRDefault="00B22C68" w:rsidP="00062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13 766,9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59529D" w:rsidRPr="00347E91" w:rsidTr="00FC3035"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Безвозмездные поступления, в том числе</w:t>
            </w:r>
          </w:p>
        </w:tc>
        <w:tc>
          <w:tcPr>
            <w:tcW w:w="1134" w:type="dxa"/>
          </w:tcPr>
          <w:p w:rsidR="0059529D" w:rsidRPr="008D68EC" w:rsidRDefault="003419A1" w:rsidP="00062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273 242,9</w:t>
            </w:r>
          </w:p>
        </w:tc>
        <w:tc>
          <w:tcPr>
            <w:tcW w:w="708" w:type="dxa"/>
          </w:tcPr>
          <w:p w:rsidR="0059529D" w:rsidRPr="000153DB" w:rsidRDefault="00EC6AB2" w:rsidP="00595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69,1</w:t>
            </w:r>
          </w:p>
        </w:tc>
        <w:tc>
          <w:tcPr>
            <w:tcW w:w="1134" w:type="dxa"/>
          </w:tcPr>
          <w:p w:rsidR="0059529D" w:rsidRPr="000153DB" w:rsidRDefault="00A84FA6" w:rsidP="00062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335868,6</w:t>
            </w:r>
          </w:p>
        </w:tc>
        <w:tc>
          <w:tcPr>
            <w:tcW w:w="851" w:type="dxa"/>
          </w:tcPr>
          <w:p w:rsidR="0059529D" w:rsidRPr="000153DB" w:rsidRDefault="00BF5DC1" w:rsidP="00595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276" w:type="dxa"/>
          </w:tcPr>
          <w:p w:rsidR="0059529D" w:rsidRPr="000153DB" w:rsidRDefault="00067495" w:rsidP="00062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306 659,3</w:t>
            </w:r>
          </w:p>
        </w:tc>
        <w:tc>
          <w:tcPr>
            <w:tcW w:w="850" w:type="dxa"/>
          </w:tcPr>
          <w:p w:rsidR="0059529D" w:rsidRPr="000153DB" w:rsidRDefault="00182BB9" w:rsidP="00595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70,7</w:t>
            </w:r>
          </w:p>
        </w:tc>
        <w:tc>
          <w:tcPr>
            <w:tcW w:w="1276" w:type="dxa"/>
          </w:tcPr>
          <w:p w:rsidR="0059529D" w:rsidRPr="000153DB" w:rsidRDefault="00067495" w:rsidP="00062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318 981,8</w:t>
            </w:r>
          </w:p>
        </w:tc>
        <w:tc>
          <w:tcPr>
            <w:tcW w:w="850" w:type="dxa"/>
          </w:tcPr>
          <w:p w:rsidR="0059529D" w:rsidRPr="000153DB" w:rsidRDefault="005C16BE" w:rsidP="00595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71,5</w:t>
            </w:r>
          </w:p>
        </w:tc>
      </w:tr>
      <w:tr w:rsidR="0059529D" w:rsidRPr="00347E91" w:rsidTr="00FC3035">
        <w:trPr>
          <w:trHeight w:val="1096"/>
        </w:trPr>
        <w:tc>
          <w:tcPr>
            <w:tcW w:w="1645" w:type="dxa"/>
          </w:tcPr>
          <w:p w:rsidR="0059529D" w:rsidRPr="008D68EC" w:rsidRDefault="0059529D" w:rsidP="0059529D">
            <w:pPr>
              <w:rPr>
                <w:sz w:val="18"/>
                <w:szCs w:val="18"/>
              </w:rPr>
            </w:pPr>
            <w:r w:rsidRPr="008D68EC">
              <w:rPr>
                <w:sz w:val="18"/>
                <w:szCs w:val="18"/>
              </w:rPr>
              <w:t xml:space="preserve">Дотации на выравнивание </w:t>
            </w:r>
          </w:p>
          <w:p w:rsidR="0059529D" w:rsidRPr="008D68EC" w:rsidRDefault="0059529D" w:rsidP="0059529D">
            <w:pPr>
              <w:rPr>
                <w:sz w:val="18"/>
                <w:szCs w:val="18"/>
              </w:rPr>
            </w:pPr>
            <w:r w:rsidRPr="008D68EC">
              <w:rPr>
                <w:sz w:val="18"/>
                <w:szCs w:val="18"/>
              </w:rPr>
              <w:t>бюджетной обеспеченности</w:t>
            </w:r>
          </w:p>
          <w:p w:rsidR="0059529D" w:rsidRPr="00EE4FB6" w:rsidRDefault="0059529D" w:rsidP="0059529D">
            <w:pPr>
              <w:pStyle w:val="af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529D" w:rsidRPr="008D68EC" w:rsidRDefault="009A1E40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12 632</w:t>
            </w:r>
            <w:r w:rsidR="0059529D" w:rsidRPr="008D68E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</w:t>
            </w:r>
          </w:p>
        </w:tc>
        <w:tc>
          <w:tcPr>
            <w:tcW w:w="1134" w:type="dxa"/>
          </w:tcPr>
          <w:p w:rsidR="0059529D" w:rsidRPr="008D68EC" w:rsidRDefault="00FC3035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12632</w:t>
            </w:r>
            <w:r w:rsidR="0059529D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9529D" w:rsidRPr="008D68EC" w:rsidRDefault="00BF5DC1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276" w:type="dxa"/>
          </w:tcPr>
          <w:p w:rsidR="0059529D" w:rsidRPr="008D68EC" w:rsidRDefault="00067495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23 262</w:t>
            </w:r>
            <w:r w:rsidR="003A06E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182BB9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76" w:type="dxa"/>
          </w:tcPr>
          <w:p w:rsidR="0059529D" w:rsidRPr="008D68EC" w:rsidRDefault="00067495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9 800</w:t>
            </w:r>
            <w:r w:rsidR="003A06E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59529D" w:rsidRPr="00347E91" w:rsidTr="00FC3035">
        <w:trPr>
          <w:trHeight w:val="377"/>
        </w:trPr>
        <w:tc>
          <w:tcPr>
            <w:tcW w:w="1645" w:type="dxa"/>
          </w:tcPr>
          <w:p w:rsidR="0059529D" w:rsidRPr="008D68EC" w:rsidRDefault="0059529D" w:rsidP="0059529D">
            <w:pPr>
              <w:rPr>
                <w:sz w:val="18"/>
                <w:szCs w:val="18"/>
              </w:rPr>
            </w:pPr>
            <w:r w:rsidRPr="008D68EC">
              <w:rPr>
                <w:sz w:val="18"/>
                <w:szCs w:val="18"/>
              </w:rPr>
              <w:lastRenderedPageBreak/>
              <w:t>Дотации ЗАТО</w:t>
            </w:r>
          </w:p>
        </w:tc>
        <w:tc>
          <w:tcPr>
            <w:tcW w:w="1134" w:type="dxa"/>
          </w:tcPr>
          <w:p w:rsidR="0059529D" w:rsidRPr="008D68EC" w:rsidRDefault="009A1E40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33 403</w:t>
            </w:r>
            <w:r w:rsidR="0059529D" w:rsidRPr="008D68E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:rsidR="0059529D" w:rsidRPr="008D68EC" w:rsidRDefault="00296611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32 804,0</w:t>
            </w:r>
          </w:p>
        </w:tc>
        <w:tc>
          <w:tcPr>
            <w:tcW w:w="851" w:type="dxa"/>
          </w:tcPr>
          <w:p w:rsidR="0059529D" w:rsidRPr="008D68EC" w:rsidRDefault="00BF5DC1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276" w:type="dxa"/>
          </w:tcPr>
          <w:p w:rsidR="0059529D" w:rsidRPr="008D68EC" w:rsidRDefault="00755062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23 991</w:t>
            </w:r>
            <w:r w:rsidR="003A06E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182BB9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276" w:type="dxa"/>
          </w:tcPr>
          <w:p w:rsidR="0059529D" w:rsidRPr="008D68EC" w:rsidRDefault="00755062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24 260</w:t>
            </w:r>
            <w:r w:rsidR="003A06E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59529D" w:rsidRPr="00347E91" w:rsidTr="00FC3035">
        <w:trPr>
          <w:trHeight w:val="141"/>
        </w:trPr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</w:tcPr>
          <w:p w:rsidR="0059529D" w:rsidRPr="008D68EC" w:rsidRDefault="009A1E40" w:rsidP="009A1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95 352,5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134" w:type="dxa"/>
          </w:tcPr>
          <w:p w:rsidR="0059529D" w:rsidRPr="008D68EC" w:rsidRDefault="00296611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138 527,2</w:t>
            </w:r>
          </w:p>
        </w:tc>
        <w:tc>
          <w:tcPr>
            <w:tcW w:w="851" w:type="dxa"/>
          </w:tcPr>
          <w:p w:rsidR="0059529D" w:rsidRPr="008D68EC" w:rsidRDefault="00BF5DC1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276" w:type="dxa"/>
          </w:tcPr>
          <w:p w:rsidR="0059529D" w:rsidRPr="008D68EC" w:rsidRDefault="00520EB6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108 920,3</w:t>
            </w:r>
          </w:p>
        </w:tc>
        <w:tc>
          <w:tcPr>
            <w:tcW w:w="850" w:type="dxa"/>
          </w:tcPr>
          <w:p w:rsidR="0059529D" w:rsidRPr="008D68EC" w:rsidRDefault="00182BB9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1276" w:type="dxa"/>
          </w:tcPr>
          <w:p w:rsidR="0059529D" w:rsidRPr="008D68EC" w:rsidRDefault="00520EB6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127 399,9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</w:tr>
      <w:tr w:rsidR="0059529D" w:rsidRPr="00347E91" w:rsidTr="00FC3035">
        <w:trPr>
          <w:trHeight w:val="141"/>
        </w:trPr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</w:tcPr>
          <w:p w:rsidR="0059529D" w:rsidRPr="008D68EC" w:rsidRDefault="009A1E40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127 091,0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</w:tcPr>
          <w:p w:rsidR="0059529D" w:rsidRPr="008D68EC" w:rsidRDefault="00296611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144 410,4</w:t>
            </w:r>
          </w:p>
        </w:tc>
        <w:tc>
          <w:tcPr>
            <w:tcW w:w="851" w:type="dxa"/>
          </w:tcPr>
          <w:p w:rsidR="0059529D" w:rsidRPr="008D68EC" w:rsidRDefault="00BF5DC1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276" w:type="dxa"/>
          </w:tcPr>
          <w:p w:rsidR="0059529D" w:rsidRPr="008D68EC" w:rsidRDefault="00520EB6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150 486,0</w:t>
            </w:r>
          </w:p>
        </w:tc>
        <w:tc>
          <w:tcPr>
            <w:tcW w:w="850" w:type="dxa"/>
          </w:tcPr>
          <w:p w:rsidR="0059529D" w:rsidRPr="008D68EC" w:rsidRDefault="00182BB9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276" w:type="dxa"/>
          </w:tcPr>
          <w:p w:rsidR="0059529D" w:rsidRPr="008D68EC" w:rsidRDefault="00520EB6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157 521,9</w:t>
            </w:r>
          </w:p>
        </w:tc>
        <w:tc>
          <w:tcPr>
            <w:tcW w:w="850" w:type="dxa"/>
          </w:tcPr>
          <w:p w:rsidR="0059529D" w:rsidRPr="008D68EC" w:rsidRDefault="005C16BE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59529D" w:rsidRPr="00347E91" w:rsidTr="00FC3035">
        <w:trPr>
          <w:trHeight w:val="141"/>
        </w:trPr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59529D" w:rsidRPr="008D68EC" w:rsidRDefault="009A1E40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2 852,4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59529D" w:rsidRPr="008D68EC" w:rsidRDefault="0059529D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9529D" w:rsidRPr="008D68EC" w:rsidRDefault="00C47A7B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9529D" w:rsidRPr="008D68EC" w:rsidRDefault="005A69C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529D" w:rsidRPr="008D68EC" w:rsidRDefault="00493176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9529D" w:rsidRPr="008D68EC" w:rsidRDefault="005A69C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529D" w:rsidRPr="008D68EC" w:rsidRDefault="00EE622D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9529D" w:rsidRPr="00347E91" w:rsidTr="00FC3035">
        <w:trPr>
          <w:trHeight w:val="141"/>
        </w:trPr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</w:tcPr>
          <w:p w:rsidR="0059529D" w:rsidRPr="008D68EC" w:rsidRDefault="009A1E40" w:rsidP="009A1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5 436,5</w:t>
            </w:r>
          </w:p>
        </w:tc>
        <w:tc>
          <w:tcPr>
            <w:tcW w:w="708" w:type="dxa"/>
          </w:tcPr>
          <w:p w:rsidR="0059529D" w:rsidRDefault="00EC6AB2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</w:tcPr>
          <w:p w:rsidR="0059529D" w:rsidRPr="008D68EC" w:rsidRDefault="0059529D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9529D" w:rsidRPr="008D68EC" w:rsidRDefault="00C47A7B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9529D" w:rsidRPr="008D68EC" w:rsidRDefault="005A69C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529D" w:rsidRPr="008D68EC" w:rsidRDefault="00493176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9529D" w:rsidRPr="008D68EC" w:rsidRDefault="005A69C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529D" w:rsidRPr="008D68EC" w:rsidRDefault="00EE622D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9529D" w:rsidRPr="00347E91" w:rsidTr="00FC3035">
        <w:trPr>
          <w:trHeight w:val="141"/>
        </w:trPr>
        <w:tc>
          <w:tcPr>
            <w:tcW w:w="1645" w:type="dxa"/>
          </w:tcPr>
          <w:p w:rsidR="0059529D" w:rsidRPr="00EE4FB6" w:rsidRDefault="0059529D" w:rsidP="0059529D">
            <w:pPr>
              <w:pStyle w:val="af1"/>
              <w:ind w:left="0"/>
              <w:jc w:val="both"/>
              <w:rPr>
                <w:sz w:val="18"/>
                <w:szCs w:val="18"/>
              </w:rPr>
            </w:pPr>
            <w:r w:rsidRPr="00EE4FB6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59529D" w:rsidRPr="008D68EC" w:rsidRDefault="0059529D" w:rsidP="009A1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A1E40">
              <w:rPr>
                <w:sz w:val="18"/>
                <w:szCs w:val="18"/>
              </w:rPr>
              <w:t>3 524,5</w:t>
            </w:r>
          </w:p>
        </w:tc>
        <w:tc>
          <w:tcPr>
            <w:tcW w:w="708" w:type="dxa"/>
          </w:tcPr>
          <w:p w:rsidR="0059529D" w:rsidRDefault="00173E29" w:rsidP="00EC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</w:t>
            </w:r>
            <w:r w:rsidR="00EC6AB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9529D" w:rsidRPr="008D68EC" w:rsidRDefault="0059529D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9529D" w:rsidRPr="008D68EC" w:rsidRDefault="00C47A7B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9529D" w:rsidRPr="008D68EC" w:rsidRDefault="005A69C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529D" w:rsidRPr="008D68EC" w:rsidRDefault="00493176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9529D" w:rsidRPr="008D68EC" w:rsidRDefault="005A69C8" w:rsidP="00062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529D" w:rsidRPr="008D68EC" w:rsidRDefault="00EE622D" w:rsidP="00595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9529D" w:rsidRPr="00347E91" w:rsidTr="00FC3035">
        <w:trPr>
          <w:trHeight w:val="475"/>
        </w:trPr>
        <w:tc>
          <w:tcPr>
            <w:tcW w:w="1645" w:type="dxa"/>
          </w:tcPr>
          <w:p w:rsidR="0059529D" w:rsidRPr="00EE4FB6" w:rsidRDefault="0059529D" w:rsidP="0059529D">
            <w:pPr>
              <w:pStyle w:val="af1"/>
              <w:jc w:val="both"/>
              <w:rPr>
                <w:b/>
                <w:sz w:val="20"/>
                <w:szCs w:val="20"/>
              </w:rPr>
            </w:pPr>
            <w:r w:rsidRPr="00EE4F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9529D" w:rsidRPr="00EE4FB6" w:rsidRDefault="00936D31" w:rsidP="00062F88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395 573,3</w:t>
            </w:r>
          </w:p>
        </w:tc>
        <w:tc>
          <w:tcPr>
            <w:tcW w:w="708" w:type="dxa"/>
          </w:tcPr>
          <w:p w:rsidR="0059529D" w:rsidRPr="00EE4FB6" w:rsidRDefault="00173E29" w:rsidP="00173E29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 w:rsidRPr="00EE4FB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9529D" w:rsidRPr="00EE4FB6" w:rsidRDefault="00A84FA6" w:rsidP="00062F88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462 673,9</w:t>
            </w:r>
          </w:p>
        </w:tc>
        <w:tc>
          <w:tcPr>
            <w:tcW w:w="851" w:type="dxa"/>
          </w:tcPr>
          <w:p w:rsidR="0059529D" w:rsidRPr="00EE4FB6" w:rsidRDefault="0059529D" w:rsidP="0059529D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4FB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9529D" w:rsidRPr="00EE4FB6" w:rsidRDefault="00520EB6" w:rsidP="00062F88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433 574,6</w:t>
            </w:r>
          </w:p>
        </w:tc>
        <w:tc>
          <w:tcPr>
            <w:tcW w:w="850" w:type="dxa"/>
          </w:tcPr>
          <w:p w:rsidR="0059529D" w:rsidRPr="00EE4FB6" w:rsidRDefault="0059529D" w:rsidP="0059529D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4FB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9529D" w:rsidRPr="00EE4FB6" w:rsidRDefault="00863E6E" w:rsidP="00062F88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446 046,7</w:t>
            </w:r>
          </w:p>
        </w:tc>
        <w:tc>
          <w:tcPr>
            <w:tcW w:w="850" w:type="dxa"/>
          </w:tcPr>
          <w:p w:rsidR="0059529D" w:rsidRPr="00EE4FB6" w:rsidRDefault="0059529D" w:rsidP="0059529D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4FB6">
              <w:rPr>
                <w:b/>
                <w:sz w:val="20"/>
                <w:szCs w:val="20"/>
              </w:rPr>
              <w:t>100</w:t>
            </w:r>
          </w:p>
        </w:tc>
      </w:tr>
    </w:tbl>
    <w:p w:rsidR="0043540D" w:rsidRDefault="0043540D" w:rsidP="00731139">
      <w:pPr>
        <w:autoSpaceDE w:val="0"/>
        <w:autoSpaceDN w:val="0"/>
        <w:adjustRightInd w:val="0"/>
        <w:rPr>
          <w:b/>
          <w:i/>
          <w:u w:val="single"/>
        </w:rPr>
      </w:pPr>
    </w:p>
    <w:p w:rsidR="000B7EC2" w:rsidRPr="00ED342A" w:rsidRDefault="00F10168" w:rsidP="00F10168">
      <w:p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DF52D5">
        <w:rPr>
          <w:b/>
          <w:i/>
          <w:u w:val="single"/>
        </w:rPr>
        <w:t>3</w:t>
      </w:r>
      <w:r w:rsidR="00E14A7F" w:rsidRPr="00DF52D5">
        <w:rPr>
          <w:b/>
          <w:i/>
          <w:u w:val="single"/>
        </w:rPr>
        <w:t>.</w:t>
      </w:r>
      <w:r w:rsidRPr="00DF52D5">
        <w:rPr>
          <w:b/>
          <w:i/>
          <w:u w:val="single"/>
        </w:rPr>
        <w:t xml:space="preserve"> </w:t>
      </w:r>
      <w:r w:rsidR="000B7EC2" w:rsidRPr="00DF52D5">
        <w:rPr>
          <w:b/>
          <w:i/>
          <w:u w:val="single"/>
        </w:rPr>
        <w:t>Расходная часть</w:t>
      </w:r>
      <w:r w:rsidRPr="00DF52D5">
        <w:rPr>
          <w:b/>
          <w:i/>
          <w:u w:val="single"/>
        </w:rPr>
        <w:t xml:space="preserve"> проекта бюджета</w:t>
      </w:r>
    </w:p>
    <w:p w:rsidR="00EE5FA5" w:rsidRPr="00ED342A" w:rsidRDefault="00EE5FA5" w:rsidP="00BD195E">
      <w:pPr>
        <w:autoSpaceDE w:val="0"/>
        <w:autoSpaceDN w:val="0"/>
        <w:adjustRightInd w:val="0"/>
        <w:ind w:firstLine="540"/>
        <w:jc w:val="both"/>
        <w:outlineLvl w:val="4"/>
        <w:rPr>
          <w:bCs/>
          <w:iCs/>
        </w:rPr>
      </w:pPr>
    </w:p>
    <w:p w:rsidR="00731139" w:rsidRDefault="00BC1B88" w:rsidP="000D02B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t>Формирование расходов областного бюджета на 201</w:t>
      </w:r>
      <w:r w:rsidR="00292F94">
        <w:t>9</w:t>
      </w:r>
      <w:r>
        <w:t xml:space="preserve"> год и плановый период 20</w:t>
      </w:r>
      <w:r w:rsidR="00292F94">
        <w:t>20</w:t>
      </w:r>
      <w:r>
        <w:t xml:space="preserve"> и 20</w:t>
      </w:r>
      <w:r w:rsidR="00071B99">
        <w:t>2</w:t>
      </w:r>
      <w:r w:rsidR="00292F94">
        <w:t>1</w:t>
      </w:r>
      <w:r>
        <w:t xml:space="preserve"> годов осуществлялось</w:t>
      </w:r>
      <w:r w:rsidR="00BD195E" w:rsidRPr="00ED342A">
        <w:rPr>
          <w:bCs/>
          <w:iCs/>
        </w:rPr>
        <w:t>:</w:t>
      </w:r>
    </w:p>
    <w:p w:rsidR="00DD400E" w:rsidRPr="004F683E" w:rsidRDefault="00DD400E" w:rsidP="00DD4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4F683E">
        <w:rPr>
          <w:rFonts w:ascii="Times New Roman" w:hAnsi="Times New Roman" w:cs="Times New Roman"/>
          <w:sz w:val="28"/>
          <w:szCs w:val="28"/>
        </w:rPr>
        <w:t xml:space="preserve"> соответствии с Планом мероприятий («дорожной картой»):</w:t>
      </w:r>
    </w:p>
    <w:p w:rsidR="00DD400E" w:rsidRPr="004F683E" w:rsidRDefault="00DD400E" w:rsidP="00DD4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83E">
        <w:rPr>
          <w:rFonts w:ascii="Times New Roman" w:hAnsi="Times New Roman" w:cs="Times New Roman"/>
          <w:sz w:val="28"/>
          <w:szCs w:val="28"/>
        </w:rPr>
        <w:t>- педагогических работников муниципальных дошкольных образовательных учреждений городского округа ЗАТО;</w:t>
      </w:r>
    </w:p>
    <w:p w:rsidR="00DD400E" w:rsidRPr="004F683E" w:rsidRDefault="00DD400E" w:rsidP="00DD4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83E">
        <w:rPr>
          <w:rFonts w:ascii="Times New Roman" w:hAnsi="Times New Roman" w:cs="Times New Roman"/>
          <w:sz w:val="28"/>
          <w:szCs w:val="28"/>
        </w:rPr>
        <w:t>- педагогических работников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683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683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83E">
        <w:rPr>
          <w:rFonts w:ascii="Times New Roman" w:hAnsi="Times New Roman" w:cs="Times New Roman"/>
          <w:sz w:val="28"/>
          <w:szCs w:val="28"/>
        </w:rPr>
        <w:t xml:space="preserve"> общего образования городского округа ЗАТО Свободный;</w:t>
      </w:r>
    </w:p>
    <w:p w:rsidR="00DD400E" w:rsidRPr="004F683E" w:rsidRDefault="00DD400E" w:rsidP="00DD4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83E">
        <w:rPr>
          <w:rFonts w:ascii="Times New Roman" w:hAnsi="Times New Roman" w:cs="Times New Roman"/>
          <w:sz w:val="28"/>
          <w:szCs w:val="28"/>
        </w:rPr>
        <w:t>- педагогических работников муниципальных учреждений дополнительного образования детей городского округа ЗАТО Свободный;</w:t>
      </w:r>
    </w:p>
    <w:p w:rsidR="00DD400E" w:rsidRPr="004F683E" w:rsidRDefault="00DD400E" w:rsidP="00DD4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83E">
        <w:rPr>
          <w:rFonts w:ascii="Times New Roman" w:hAnsi="Times New Roman" w:cs="Times New Roman"/>
          <w:sz w:val="28"/>
          <w:szCs w:val="28"/>
        </w:rPr>
        <w:t>- среднего медицинского персонала муниципальных учреждений дополнительного образования детей городского округа ЗАТО Свободный.</w:t>
      </w:r>
    </w:p>
    <w:p w:rsidR="00DD400E" w:rsidRDefault="00DD400E" w:rsidP="00DD4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83E">
        <w:rPr>
          <w:rFonts w:ascii="Times New Roman" w:hAnsi="Times New Roman" w:cs="Times New Roman"/>
          <w:sz w:val="28"/>
          <w:szCs w:val="28"/>
        </w:rPr>
        <w:t>- работников муниципального учреждения культуры городского округа ЗАТО Свободный.</w:t>
      </w:r>
    </w:p>
    <w:p w:rsidR="00DD400E" w:rsidRDefault="00DD400E" w:rsidP="00DD400E">
      <w:pPr>
        <w:pStyle w:val="ConsPlusNormal"/>
        <w:ind w:firstLine="540"/>
        <w:jc w:val="both"/>
        <w:rPr>
          <w:bCs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2) с учетом индексации фонда оплаты труда </w:t>
      </w:r>
      <w:r w:rsidRPr="004F683E">
        <w:rPr>
          <w:rFonts w:ascii="Times New Roman" w:hAnsi="Times New Roman" w:cs="Times New Roman"/>
          <w:sz w:val="28"/>
          <w:szCs w:val="28"/>
        </w:rPr>
        <w:t>с 1 октября 2019 года - 1,043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F683E">
        <w:rPr>
          <w:rFonts w:ascii="Times New Roman" w:hAnsi="Times New Roman" w:cs="Times New Roman"/>
          <w:sz w:val="28"/>
          <w:szCs w:val="28"/>
        </w:rPr>
        <w:t>работников муниципальных учреждений городского округа ЗАТО Свободный, не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3E">
        <w:rPr>
          <w:rFonts w:ascii="Times New Roman" w:hAnsi="Times New Roman" w:cs="Times New Roman"/>
          <w:sz w:val="28"/>
          <w:szCs w:val="28"/>
        </w:rPr>
        <w:t xml:space="preserve"> 1, работников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C48" w:rsidRPr="00B776D1" w:rsidRDefault="00570C48" w:rsidP="00570C48">
      <w:pPr>
        <w:autoSpaceDE w:val="0"/>
        <w:autoSpaceDN w:val="0"/>
        <w:adjustRightInd w:val="0"/>
        <w:ind w:firstLine="540"/>
        <w:jc w:val="both"/>
      </w:pPr>
      <w:r w:rsidRPr="00570C48">
        <w:t>-</w:t>
      </w:r>
      <w:r w:rsidRPr="00570C48">
        <w:rPr>
          <w:bCs/>
        </w:rPr>
        <w:t xml:space="preserve">  </w:t>
      </w:r>
      <w:r w:rsidR="00DD400E">
        <w:rPr>
          <w:bCs/>
        </w:rPr>
        <w:t xml:space="preserve">с учетом </w:t>
      </w:r>
      <w:r w:rsidRPr="00570C48">
        <w:rPr>
          <w:bCs/>
        </w:rPr>
        <w:t xml:space="preserve">увеличения МРОТ с 1 января 2019 года до 11 280 рублей в месяц (без уральского коэффициента), </w:t>
      </w:r>
      <w:r w:rsidRPr="00570C48">
        <w:t>что</w:t>
      </w:r>
      <w:r>
        <w:t xml:space="preserve"> составляет 100% величины прожиточного минимума трудоспособного населения в целом по Российской Федерации за второй квартал 2018 года. Таким образом, повышение МРОТ по отношению к установленному с 1 мая 2018 г. (11 163 рубля в месяц) составит 117 рублей;</w:t>
      </w:r>
    </w:p>
    <w:p w:rsidR="00071B99" w:rsidRPr="00B776D1" w:rsidRDefault="00071B99" w:rsidP="00071B99">
      <w:pPr>
        <w:autoSpaceDE w:val="0"/>
        <w:autoSpaceDN w:val="0"/>
        <w:adjustRightInd w:val="0"/>
        <w:ind w:firstLine="540"/>
        <w:jc w:val="both"/>
        <w:outlineLvl w:val="4"/>
        <w:rPr>
          <w:bCs/>
          <w:iCs/>
        </w:rPr>
      </w:pPr>
      <w:r w:rsidRPr="00B776D1">
        <w:rPr>
          <w:bCs/>
          <w:iCs/>
        </w:rPr>
        <w:t xml:space="preserve">- </w:t>
      </w:r>
      <w:r w:rsidR="00DD400E">
        <w:rPr>
          <w:bCs/>
          <w:iCs/>
        </w:rPr>
        <w:t xml:space="preserve">с учетом </w:t>
      </w:r>
      <w:r w:rsidRPr="00B776D1">
        <w:rPr>
          <w:bCs/>
          <w:iCs/>
        </w:rPr>
        <w:t>роста тарифов на оплату коммунальных услуг</w:t>
      </w:r>
      <w:r w:rsidR="00292F94">
        <w:rPr>
          <w:bCs/>
          <w:iCs/>
        </w:rPr>
        <w:t>, выво</w:t>
      </w:r>
      <w:r w:rsidR="00901AE3">
        <w:rPr>
          <w:bCs/>
          <w:iCs/>
        </w:rPr>
        <w:t>з</w:t>
      </w:r>
      <w:r w:rsidR="00292F94">
        <w:rPr>
          <w:bCs/>
          <w:iCs/>
        </w:rPr>
        <w:t xml:space="preserve"> твердых коммунальных отходов</w:t>
      </w:r>
      <w:r w:rsidR="00901AE3">
        <w:rPr>
          <w:bCs/>
          <w:iCs/>
        </w:rPr>
        <w:t xml:space="preserve"> (мусорная реформа (</w:t>
      </w:r>
      <w:r w:rsidR="00901AE3" w:rsidRPr="00901AE3">
        <w:rPr>
          <w:bCs/>
          <w:iCs/>
        </w:rPr>
        <w:t xml:space="preserve">Постановление Правительства </w:t>
      </w:r>
      <w:r w:rsidR="00901AE3" w:rsidRPr="00901AE3">
        <w:rPr>
          <w:bCs/>
          <w:iCs/>
        </w:rPr>
        <w:lastRenderedPageBreak/>
        <w:t>РФ от 12.11.2016 N 1156 (ред. от 15.09.2018) "Об обращении с твердыми коммунальными отходами и внесении изменения в постановление Правительства Российской Федерации от 25 августа 2008 г. N 641" (вместе с "Правилами обращения с твердыми коммунальными отходами")</w:t>
      </w:r>
      <w:r w:rsidRPr="00B776D1">
        <w:rPr>
          <w:bCs/>
          <w:iCs/>
        </w:rPr>
        <w:t>;</w:t>
      </w:r>
    </w:p>
    <w:p w:rsidR="00071B99" w:rsidRPr="001A450B" w:rsidRDefault="00071B99" w:rsidP="00071B99">
      <w:pPr>
        <w:autoSpaceDE w:val="0"/>
        <w:autoSpaceDN w:val="0"/>
        <w:adjustRightInd w:val="0"/>
        <w:ind w:firstLine="540"/>
        <w:jc w:val="both"/>
        <w:outlineLvl w:val="4"/>
        <w:rPr>
          <w:bCs/>
          <w:iCs/>
        </w:rPr>
      </w:pPr>
      <w:r w:rsidRPr="00B776D1">
        <w:rPr>
          <w:bCs/>
          <w:iCs/>
        </w:rPr>
        <w:t xml:space="preserve">- </w:t>
      </w:r>
      <w:r w:rsidR="00DD400E">
        <w:rPr>
          <w:bCs/>
          <w:iCs/>
        </w:rPr>
        <w:t xml:space="preserve">с учетом </w:t>
      </w:r>
      <w:r w:rsidRPr="00B776D1">
        <w:rPr>
          <w:bCs/>
          <w:iCs/>
        </w:rPr>
        <w:t>индексаци</w:t>
      </w:r>
      <w:r w:rsidR="00570C48">
        <w:rPr>
          <w:bCs/>
          <w:iCs/>
        </w:rPr>
        <w:t>и</w:t>
      </w:r>
      <w:r w:rsidRPr="00B776D1">
        <w:rPr>
          <w:bCs/>
          <w:iCs/>
        </w:rPr>
        <w:t xml:space="preserve"> размеров социальных выплат,</w:t>
      </w:r>
      <w:r w:rsidRPr="001A450B">
        <w:rPr>
          <w:bCs/>
          <w:iCs/>
        </w:rPr>
        <w:t xml:space="preserve"> предусмотренных нормативными правовыми актами;</w:t>
      </w:r>
    </w:p>
    <w:p w:rsidR="00071B99" w:rsidRPr="001A450B" w:rsidRDefault="00071B99" w:rsidP="00071B99">
      <w:pPr>
        <w:autoSpaceDE w:val="0"/>
        <w:autoSpaceDN w:val="0"/>
        <w:adjustRightInd w:val="0"/>
        <w:ind w:firstLine="540"/>
        <w:jc w:val="both"/>
        <w:outlineLvl w:val="4"/>
        <w:rPr>
          <w:bCs/>
          <w:iCs/>
        </w:rPr>
      </w:pPr>
      <w:r w:rsidRPr="001A450B">
        <w:rPr>
          <w:bCs/>
          <w:iCs/>
        </w:rPr>
        <w:t xml:space="preserve">- </w:t>
      </w:r>
      <w:r w:rsidR="00DD400E">
        <w:rPr>
          <w:bCs/>
          <w:iCs/>
        </w:rPr>
        <w:t xml:space="preserve">с учетом </w:t>
      </w:r>
      <w:r w:rsidRPr="001A450B">
        <w:rPr>
          <w:bCs/>
          <w:iCs/>
        </w:rPr>
        <w:t>распределени</w:t>
      </w:r>
      <w:r w:rsidR="00570C48">
        <w:rPr>
          <w:bCs/>
          <w:iCs/>
        </w:rPr>
        <w:t>й</w:t>
      </w:r>
      <w:r w:rsidRPr="001A450B">
        <w:rPr>
          <w:bCs/>
          <w:iCs/>
        </w:rPr>
        <w:t xml:space="preserve"> полномочий между органами государственной власти субъекта Российской Федерации и муниципальными органами по обеспечению государственных г</w:t>
      </w:r>
      <w:r>
        <w:rPr>
          <w:bCs/>
          <w:iCs/>
        </w:rPr>
        <w:t>арантий на получение образования</w:t>
      </w:r>
      <w:r w:rsidRPr="001A450B">
        <w:rPr>
          <w:bCs/>
          <w:iCs/>
        </w:rPr>
        <w:t>.</w:t>
      </w:r>
    </w:p>
    <w:p w:rsidR="001F2F13" w:rsidRDefault="00AD2321" w:rsidP="001F2F13">
      <w:pPr>
        <w:autoSpaceDE w:val="0"/>
        <w:autoSpaceDN w:val="0"/>
        <w:adjustRightInd w:val="0"/>
        <w:ind w:firstLine="540"/>
        <w:jc w:val="both"/>
        <w:outlineLvl w:val="4"/>
        <w:rPr>
          <w:bCs/>
          <w:iCs/>
        </w:rPr>
      </w:pPr>
      <w:r>
        <w:rPr>
          <w:bCs/>
          <w:iCs/>
        </w:rPr>
        <w:t>Р</w:t>
      </w:r>
      <w:r w:rsidRPr="00ED342A">
        <w:rPr>
          <w:bCs/>
          <w:iCs/>
        </w:rPr>
        <w:t>асход</w:t>
      </w:r>
      <w:r>
        <w:rPr>
          <w:bCs/>
          <w:iCs/>
        </w:rPr>
        <w:t>ы</w:t>
      </w:r>
      <w:r w:rsidRPr="00ED342A">
        <w:rPr>
          <w:bCs/>
          <w:iCs/>
        </w:rPr>
        <w:t xml:space="preserve"> проект</w:t>
      </w:r>
      <w:r>
        <w:rPr>
          <w:bCs/>
          <w:iCs/>
        </w:rPr>
        <w:t>а</w:t>
      </w:r>
      <w:r w:rsidRPr="00ED342A">
        <w:rPr>
          <w:bCs/>
          <w:iCs/>
        </w:rPr>
        <w:t xml:space="preserve"> бюджета</w:t>
      </w:r>
      <w:r>
        <w:rPr>
          <w:bCs/>
          <w:iCs/>
        </w:rPr>
        <w:t xml:space="preserve"> городского округа ЗАТО Свободный</w:t>
      </w:r>
      <w:r w:rsidRPr="00ED342A">
        <w:rPr>
          <w:bCs/>
          <w:iCs/>
        </w:rPr>
        <w:t xml:space="preserve"> на 201</w:t>
      </w:r>
      <w:r w:rsidR="00570C48">
        <w:rPr>
          <w:bCs/>
          <w:iCs/>
        </w:rPr>
        <w:t>9</w:t>
      </w:r>
      <w:r w:rsidRPr="00ED342A">
        <w:rPr>
          <w:bCs/>
          <w:iCs/>
        </w:rPr>
        <w:t xml:space="preserve"> год</w:t>
      </w:r>
      <w:r>
        <w:rPr>
          <w:bCs/>
          <w:iCs/>
        </w:rPr>
        <w:t xml:space="preserve"> и плановый период 201</w:t>
      </w:r>
      <w:r w:rsidR="00071B99">
        <w:rPr>
          <w:bCs/>
          <w:iCs/>
        </w:rPr>
        <w:t>9</w:t>
      </w:r>
      <w:r>
        <w:rPr>
          <w:bCs/>
          <w:iCs/>
        </w:rPr>
        <w:t xml:space="preserve"> и 20</w:t>
      </w:r>
      <w:r w:rsidR="00071B99">
        <w:rPr>
          <w:bCs/>
          <w:iCs/>
        </w:rPr>
        <w:t>20</w:t>
      </w:r>
      <w:r>
        <w:rPr>
          <w:bCs/>
          <w:iCs/>
        </w:rPr>
        <w:t xml:space="preserve"> годов (второе чтение)</w:t>
      </w:r>
      <w:r w:rsidRPr="00ED342A">
        <w:rPr>
          <w:bCs/>
          <w:iCs/>
        </w:rPr>
        <w:t xml:space="preserve"> </w:t>
      </w:r>
      <w:r>
        <w:rPr>
          <w:bCs/>
          <w:iCs/>
        </w:rPr>
        <w:t>увеличены: 201</w:t>
      </w:r>
      <w:r w:rsidR="004F0EEC">
        <w:rPr>
          <w:bCs/>
          <w:iCs/>
        </w:rPr>
        <w:t>9</w:t>
      </w:r>
      <w:r>
        <w:rPr>
          <w:bCs/>
          <w:iCs/>
        </w:rPr>
        <w:t xml:space="preserve"> год на сумму </w:t>
      </w:r>
      <w:r w:rsidR="004F0EEC">
        <w:rPr>
          <w:bCs/>
          <w:iCs/>
        </w:rPr>
        <w:t>23 546,3</w:t>
      </w:r>
      <w:r>
        <w:rPr>
          <w:bCs/>
          <w:iCs/>
        </w:rPr>
        <w:t xml:space="preserve"> тыс. рублей,</w:t>
      </w:r>
      <w:r w:rsidR="001F2F13" w:rsidRPr="001F2F13">
        <w:rPr>
          <w:bCs/>
          <w:iCs/>
        </w:rPr>
        <w:t xml:space="preserve"> </w:t>
      </w:r>
      <w:r w:rsidR="001F2F13">
        <w:rPr>
          <w:bCs/>
          <w:iCs/>
        </w:rPr>
        <w:t>20</w:t>
      </w:r>
      <w:r w:rsidR="004F0EEC">
        <w:rPr>
          <w:bCs/>
          <w:iCs/>
        </w:rPr>
        <w:t>20</w:t>
      </w:r>
      <w:r w:rsidR="001F2F13">
        <w:rPr>
          <w:bCs/>
          <w:iCs/>
        </w:rPr>
        <w:t xml:space="preserve"> год на </w:t>
      </w:r>
      <w:r w:rsidR="00724BFD">
        <w:rPr>
          <w:bCs/>
          <w:iCs/>
        </w:rPr>
        <w:t xml:space="preserve">5 678,3 </w:t>
      </w:r>
      <w:r w:rsidR="001F2F13">
        <w:rPr>
          <w:bCs/>
          <w:iCs/>
        </w:rPr>
        <w:t>тыс. рублей</w:t>
      </w:r>
      <w:r w:rsidR="00071B99">
        <w:rPr>
          <w:bCs/>
          <w:iCs/>
        </w:rPr>
        <w:t>;</w:t>
      </w:r>
      <w:r>
        <w:rPr>
          <w:bCs/>
          <w:iCs/>
        </w:rPr>
        <w:t xml:space="preserve"> </w:t>
      </w:r>
      <w:r w:rsidR="001F2F13">
        <w:rPr>
          <w:bCs/>
          <w:iCs/>
        </w:rPr>
        <w:t>20</w:t>
      </w:r>
      <w:r w:rsidR="00071B99">
        <w:rPr>
          <w:bCs/>
          <w:iCs/>
        </w:rPr>
        <w:t>2</w:t>
      </w:r>
      <w:r w:rsidR="00724BFD">
        <w:rPr>
          <w:bCs/>
          <w:iCs/>
        </w:rPr>
        <w:t>1</w:t>
      </w:r>
      <w:r w:rsidR="001F2F13">
        <w:rPr>
          <w:bCs/>
          <w:iCs/>
        </w:rPr>
        <w:t xml:space="preserve"> год – </w:t>
      </w:r>
      <w:r w:rsidR="00724BFD">
        <w:rPr>
          <w:bCs/>
          <w:iCs/>
        </w:rPr>
        <w:t>5 832,7</w:t>
      </w:r>
      <w:r w:rsidR="001F2F13">
        <w:rPr>
          <w:bCs/>
          <w:iCs/>
        </w:rPr>
        <w:t xml:space="preserve"> тыс. рублей.</w:t>
      </w:r>
    </w:p>
    <w:p w:rsidR="001F2F13" w:rsidRPr="001F2F13" w:rsidRDefault="001F2F13" w:rsidP="00370AC4">
      <w:pPr>
        <w:ind w:firstLine="540"/>
        <w:jc w:val="both"/>
      </w:pPr>
      <w:r>
        <w:t xml:space="preserve">Объем расходов, предлагаемый к утверждению </w:t>
      </w:r>
      <w:r w:rsidRPr="001F2F13">
        <w:t>в</w:t>
      </w:r>
      <w:r>
        <w:t xml:space="preserve"> проекте бюджета городского округа</w:t>
      </w:r>
      <w:r w:rsidRPr="001F2F13">
        <w:t>,</w:t>
      </w:r>
      <w:r>
        <w:t xml:space="preserve"> </w:t>
      </w:r>
      <w:r w:rsidRPr="001F2F13">
        <w:t>на</w:t>
      </w:r>
      <w:r>
        <w:t xml:space="preserve"> </w:t>
      </w:r>
      <w:r w:rsidRPr="001F2F13">
        <w:t>201</w:t>
      </w:r>
      <w:r w:rsidR="00321A4F">
        <w:t>9</w:t>
      </w:r>
      <w:r>
        <w:t xml:space="preserve"> </w:t>
      </w:r>
      <w:r w:rsidRPr="001F2F13">
        <w:t xml:space="preserve">год составит </w:t>
      </w:r>
      <w:r w:rsidR="00321A4F">
        <w:rPr>
          <w:bCs/>
          <w:iCs/>
        </w:rPr>
        <w:t>462 673,9</w:t>
      </w:r>
      <w:r w:rsidRPr="00ED342A">
        <w:rPr>
          <w:bCs/>
          <w:iCs/>
        </w:rPr>
        <w:t xml:space="preserve"> тыс. руб</w:t>
      </w:r>
      <w:r>
        <w:rPr>
          <w:bCs/>
          <w:iCs/>
        </w:rPr>
        <w:t>лей</w:t>
      </w:r>
      <w:r w:rsidRPr="001F2F13">
        <w:t>, на 20</w:t>
      </w:r>
      <w:r w:rsidR="00321A4F">
        <w:t>20</w:t>
      </w:r>
      <w:r w:rsidRPr="001F2F13">
        <w:t xml:space="preserve"> год –</w:t>
      </w:r>
      <w:r w:rsidR="00321A4F">
        <w:rPr>
          <w:bCs/>
          <w:iCs/>
        </w:rPr>
        <w:t>427 896,3</w:t>
      </w:r>
      <w:r>
        <w:rPr>
          <w:bCs/>
          <w:iCs/>
        </w:rPr>
        <w:t xml:space="preserve"> тыс. рублей</w:t>
      </w:r>
      <w:r w:rsidRPr="001F2F13">
        <w:t>, на 20</w:t>
      </w:r>
      <w:r w:rsidR="00071B99">
        <w:t>2</w:t>
      </w:r>
      <w:r w:rsidR="00321A4F">
        <w:t>1</w:t>
      </w:r>
      <w:r w:rsidRPr="001F2F13">
        <w:t xml:space="preserve"> год</w:t>
      </w:r>
      <w:r>
        <w:t xml:space="preserve"> </w:t>
      </w:r>
      <w:r w:rsidRPr="001F2F13">
        <w:t>–</w:t>
      </w:r>
      <w:r>
        <w:t xml:space="preserve"> </w:t>
      </w:r>
      <w:r w:rsidR="00321A4F">
        <w:rPr>
          <w:bCs/>
          <w:iCs/>
        </w:rPr>
        <w:t>440 214,0</w:t>
      </w:r>
      <w:r>
        <w:rPr>
          <w:bCs/>
          <w:iCs/>
        </w:rPr>
        <w:t xml:space="preserve"> тыс. рублей</w:t>
      </w:r>
      <w:r w:rsidRPr="001F2F13">
        <w:t>.</w:t>
      </w:r>
    </w:p>
    <w:p w:rsidR="00AD2321" w:rsidRPr="001F2F13" w:rsidRDefault="00AD2321" w:rsidP="00FD49D2">
      <w:pPr>
        <w:autoSpaceDE w:val="0"/>
        <w:autoSpaceDN w:val="0"/>
        <w:adjustRightInd w:val="0"/>
        <w:ind w:firstLine="540"/>
        <w:jc w:val="both"/>
        <w:outlineLvl w:val="4"/>
        <w:rPr>
          <w:bCs/>
          <w:iCs/>
        </w:rPr>
      </w:pPr>
      <w:r>
        <w:rPr>
          <w:bCs/>
          <w:iCs/>
        </w:rPr>
        <w:t xml:space="preserve">В представленной Пояснительной записке к проекту бюджета указано, что расчет расходной части бюджета городского округа ЗАТО Свободный </w:t>
      </w:r>
      <w:r w:rsidRPr="00CD7046">
        <w:rPr>
          <w:b/>
          <w:bCs/>
          <w:iCs/>
        </w:rPr>
        <w:t>осуществлял</w:t>
      </w:r>
      <w:r>
        <w:rPr>
          <w:b/>
          <w:bCs/>
          <w:iCs/>
        </w:rPr>
        <w:t>ся</w:t>
      </w:r>
      <w:r w:rsidRPr="00CD7046">
        <w:rPr>
          <w:b/>
          <w:bCs/>
          <w:iCs/>
        </w:rPr>
        <w:t xml:space="preserve"> в пределах планируемых собственных доходов и объемов межбюджетных трансфертов бюджету городского округа, предусмотренных </w:t>
      </w:r>
      <w:r w:rsidR="00CA5FC3" w:rsidRPr="00CA5FC3">
        <w:rPr>
          <w:b/>
          <w:bCs/>
          <w:iCs/>
        </w:rPr>
        <w:t>Федеральн</w:t>
      </w:r>
      <w:r w:rsidR="00CA5FC3">
        <w:rPr>
          <w:b/>
          <w:bCs/>
          <w:iCs/>
        </w:rPr>
        <w:t>ым</w:t>
      </w:r>
      <w:r w:rsidR="00CA5FC3" w:rsidRPr="00CA5FC3">
        <w:rPr>
          <w:b/>
          <w:bCs/>
          <w:iCs/>
        </w:rPr>
        <w:t xml:space="preserve"> закон</w:t>
      </w:r>
      <w:r w:rsidR="00CA5FC3">
        <w:rPr>
          <w:b/>
          <w:bCs/>
          <w:iCs/>
        </w:rPr>
        <w:t>ом</w:t>
      </w:r>
      <w:r w:rsidR="00CA5FC3" w:rsidRPr="00CA5FC3">
        <w:rPr>
          <w:b/>
          <w:bCs/>
          <w:iCs/>
        </w:rPr>
        <w:t xml:space="preserve"> от 05.12.2017 N 362-ФЗ (ред. от 29.11.2018) "О федеральном бюджете на 2018 год и на плановый период 2019 и 2020 годов" </w:t>
      </w:r>
      <w:r w:rsidRPr="00CD7046">
        <w:rPr>
          <w:b/>
          <w:bCs/>
          <w:iCs/>
        </w:rPr>
        <w:t xml:space="preserve">и </w:t>
      </w:r>
      <w:r w:rsidR="0090207A" w:rsidRPr="0090207A">
        <w:rPr>
          <w:b/>
        </w:rPr>
        <w:t xml:space="preserve">Законом Свердловской </w:t>
      </w:r>
      <w:r w:rsidR="0090207A" w:rsidRPr="00CA5FC3">
        <w:rPr>
          <w:b/>
        </w:rPr>
        <w:t xml:space="preserve">области </w:t>
      </w:r>
      <w:r w:rsidR="00CA5FC3" w:rsidRPr="00CA5FC3">
        <w:rPr>
          <w:b/>
        </w:rPr>
        <w:t>от 06.12.2018г. № 144-ОЗ "Об областном бюджете на 2019 год и плановом периоде 2020 и 2021 годов»</w:t>
      </w:r>
      <w:r w:rsidR="00CA5FC3">
        <w:rPr>
          <w:b/>
        </w:rPr>
        <w:t xml:space="preserve"> </w:t>
      </w:r>
      <w:r w:rsidRPr="00CD7046">
        <w:rPr>
          <w:b/>
        </w:rPr>
        <w:t xml:space="preserve"> с учетом оценки расходных полномочий, применяемой при межбюджетном регулировании, а также с учетом приоритетов финансирования социальной сферы.</w:t>
      </w:r>
    </w:p>
    <w:p w:rsidR="00BD195E" w:rsidRDefault="00BD195E" w:rsidP="00BD195E">
      <w:pPr>
        <w:autoSpaceDE w:val="0"/>
        <w:autoSpaceDN w:val="0"/>
        <w:adjustRightInd w:val="0"/>
        <w:ind w:firstLine="540"/>
        <w:jc w:val="both"/>
        <w:outlineLvl w:val="4"/>
        <w:rPr>
          <w:bCs/>
          <w:iCs/>
        </w:rPr>
      </w:pPr>
      <w:r w:rsidRPr="00ED342A">
        <w:rPr>
          <w:bCs/>
          <w:iCs/>
        </w:rPr>
        <w:t xml:space="preserve">В структуре общего объема расходов бюджета </w:t>
      </w:r>
      <w:r w:rsidR="00C645F4" w:rsidRPr="00ED342A">
        <w:rPr>
          <w:bCs/>
          <w:iCs/>
        </w:rPr>
        <w:t>201</w:t>
      </w:r>
      <w:r w:rsidR="00CA5FC3">
        <w:rPr>
          <w:bCs/>
          <w:iCs/>
        </w:rPr>
        <w:t>9</w:t>
      </w:r>
      <w:r w:rsidR="00C645F4" w:rsidRPr="00ED342A">
        <w:rPr>
          <w:bCs/>
          <w:iCs/>
        </w:rPr>
        <w:t xml:space="preserve"> года </w:t>
      </w:r>
      <w:r w:rsidRPr="00ED342A">
        <w:rPr>
          <w:bCs/>
          <w:iCs/>
        </w:rPr>
        <w:t xml:space="preserve">наибольший удельный вес занимают расходы по разделам образование, </w:t>
      </w:r>
      <w:r w:rsidR="005E00F0" w:rsidRPr="00ED342A">
        <w:rPr>
          <w:bCs/>
          <w:iCs/>
        </w:rPr>
        <w:t>общегосударственные вопросы</w:t>
      </w:r>
      <w:r w:rsidR="005E00F0">
        <w:rPr>
          <w:bCs/>
          <w:iCs/>
        </w:rPr>
        <w:t xml:space="preserve">, </w:t>
      </w:r>
      <w:r w:rsidR="009B192F">
        <w:rPr>
          <w:bCs/>
          <w:iCs/>
        </w:rPr>
        <w:t xml:space="preserve">ЖКХ, </w:t>
      </w:r>
      <w:r w:rsidR="00C645F4" w:rsidRPr="00ED342A">
        <w:rPr>
          <w:bCs/>
          <w:iCs/>
        </w:rPr>
        <w:t xml:space="preserve">культура, </w:t>
      </w:r>
      <w:r w:rsidRPr="00ED342A">
        <w:rPr>
          <w:bCs/>
          <w:iCs/>
        </w:rPr>
        <w:t>социальная политика</w:t>
      </w:r>
      <w:r w:rsidR="00562E7F">
        <w:rPr>
          <w:bCs/>
          <w:iCs/>
        </w:rPr>
        <w:t xml:space="preserve"> объем которых в совокупности составит в расходах 201</w:t>
      </w:r>
      <w:r w:rsidR="00CA5FC3">
        <w:rPr>
          <w:bCs/>
          <w:iCs/>
        </w:rPr>
        <w:t>9</w:t>
      </w:r>
      <w:r w:rsidR="00562E7F">
        <w:rPr>
          <w:bCs/>
          <w:iCs/>
        </w:rPr>
        <w:t xml:space="preserve"> года – </w:t>
      </w:r>
      <w:r w:rsidR="00CA5FC3">
        <w:rPr>
          <w:bCs/>
          <w:iCs/>
        </w:rPr>
        <w:t>95,0</w:t>
      </w:r>
      <w:r w:rsidR="00562E7F">
        <w:rPr>
          <w:bCs/>
          <w:iCs/>
        </w:rPr>
        <w:t>% (</w:t>
      </w:r>
      <w:r w:rsidR="00CA5FC3">
        <w:rPr>
          <w:bCs/>
          <w:iCs/>
        </w:rPr>
        <w:t>439 827,6</w:t>
      </w:r>
      <w:r w:rsidR="00562E7F">
        <w:rPr>
          <w:bCs/>
          <w:iCs/>
        </w:rPr>
        <w:t xml:space="preserve"> тыс. рублей)</w:t>
      </w:r>
      <w:r w:rsidRPr="00ED342A">
        <w:rPr>
          <w:bCs/>
          <w:iCs/>
        </w:rPr>
        <w:t>,</w:t>
      </w:r>
      <w:r w:rsidR="00704292">
        <w:rPr>
          <w:bCs/>
          <w:iCs/>
        </w:rPr>
        <w:t xml:space="preserve"> 20</w:t>
      </w:r>
      <w:r w:rsidR="00CA5FC3">
        <w:rPr>
          <w:bCs/>
          <w:iCs/>
        </w:rPr>
        <w:t>20</w:t>
      </w:r>
      <w:r w:rsidR="00704292">
        <w:rPr>
          <w:bCs/>
          <w:iCs/>
        </w:rPr>
        <w:t xml:space="preserve"> года – </w:t>
      </w:r>
      <w:r w:rsidR="00941622">
        <w:rPr>
          <w:bCs/>
          <w:iCs/>
        </w:rPr>
        <w:t>90,0</w:t>
      </w:r>
      <w:r w:rsidR="00704292">
        <w:rPr>
          <w:bCs/>
          <w:iCs/>
        </w:rPr>
        <w:t>% (</w:t>
      </w:r>
      <w:r w:rsidR="00CA5FC3">
        <w:rPr>
          <w:bCs/>
          <w:iCs/>
        </w:rPr>
        <w:t>391 692,9</w:t>
      </w:r>
      <w:r w:rsidR="00BE1CDD">
        <w:rPr>
          <w:bCs/>
          <w:iCs/>
        </w:rPr>
        <w:t xml:space="preserve"> </w:t>
      </w:r>
      <w:r w:rsidR="00704292">
        <w:rPr>
          <w:bCs/>
          <w:iCs/>
        </w:rPr>
        <w:t>тыс. рублей), 20</w:t>
      </w:r>
      <w:r w:rsidR="005E00F0">
        <w:rPr>
          <w:bCs/>
          <w:iCs/>
        </w:rPr>
        <w:t>2</w:t>
      </w:r>
      <w:r w:rsidR="00CA5FC3">
        <w:rPr>
          <w:bCs/>
          <w:iCs/>
        </w:rPr>
        <w:t>1</w:t>
      </w:r>
      <w:r w:rsidR="00704292">
        <w:rPr>
          <w:bCs/>
          <w:iCs/>
        </w:rPr>
        <w:t xml:space="preserve"> года – </w:t>
      </w:r>
      <w:r w:rsidR="00CA5FC3">
        <w:rPr>
          <w:bCs/>
          <w:iCs/>
        </w:rPr>
        <w:t>90,0</w:t>
      </w:r>
      <w:r w:rsidR="00704292">
        <w:rPr>
          <w:bCs/>
          <w:iCs/>
        </w:rPr>
        <w:t>% (</w:t>
      </w:r>
      <w:r w:rsidR="00941622">
        <w:rPr>
          <w:bCs/>
          <w:iCs/>
        </w:rPr>
        <w:t xml:space="preserve">399 198,9 </w:t>
      </w:r>
      <w:r w:rsidR="00704292">
        <w:rPr>
          <w:bCs/>
          <w:iCs/>
        </w:rPr>
        <w:t>тыс. рублей),</w:t>
      </w:r>
      <w:r w:rsidRPr="00ED342A">
        <w:rPr>
          <w:bCs/>
          <w:iCs/>
        </w:rPr>
        <w:t xml:space="preserve"> что подтверждает социальную направленность расходов </w:t>
      </w:r>
      <w:r w:rsidR="00C645F4" w:rsidRPr="00ED342A">
        <w:rPr>
          <w:bCs/>
          <w:iCs/>
        </w:rPr>
        <w:t xml:space="preserve">местного </w:t>
      </w:r>
      <w:r w:rsidRPr="00ED342A">
        <w:rPr>
          <w:bCs/>
          <w:iCs/>
        </w:rPr>
        <w:t xml:space="preserve">бюджета. </w:t>
      </w:r>
    </w:p>
    <w:p w:rsidR="00534CBA" w:rsidRPr="00ED342A" w:rsidRDefault="00E6680B" w:rsidP="00BD195E">
      <w:pPr>
        <w:autoSpaceDE w:val="0"/>
        <w:autoSpaceDN w:val="0"/>
        <w:adjustRightInd w:val="0"/>
        <w:ind w:firstLine="540"/>
        <w:jc w:val="both"/>
        <w:outlineLvl w:val="4"/>
        <w:rPr>
          <w:bCs/>
          <w:iCs/>
        </w:rPr>
      </w:pPr>
      <w:r>
        <w:rPr>
          <w:noProof/>
        </w:rPr>
        <w:drawing>
          <wp:inline distT="0" distB="0" distL="0" distR="0">
            <wp:extent cx="5705475" cy="18192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1E61" w:rsidRDefault="00977CE4" w:rsidP="00CB3799">
      <w:pPr>
        <w:ind w:firstLine="540"/>
        <w:jc w:val="both"/>
      </w:pPr>
      <w:r w:rsidRPr="00897DC0">
        <w:rPr>
          <w:bCs/>
          <w:iCs/>
        </w:rPr>
        <w:t>Перечни целевых статей и видов расходов, применяемых в местных бюджетах, формирует соответствующий финансовый орган в соответств</w:t>
      </w:r>
      <w:r w:rsidR="00D70367" w:rsidRPr="00897DC0">
        <w:rPr>
          <w:bCs/>
          <w:iCs/>
        </w:rPr>
        <w:t>ии с расходными обязательствами</w:t>
      </w:r>
      <w:r w:rsidR="00143BF1" w:rsidRPr="00897DC0">
        <w:rPr>
          <w:bCs/>
          <w:iCs/>
        </w:rPr>
        <w:t xml:space="preserve"> и на основании Приказа Минфина №65н</w:t>
      </w:r>
      <w:r w:rsidR="00D4053D">
        <w:rPr>
          <w:bCs/>
          <w:iCs/>
        </w:rPr>
        <w:t xml:space="preserve"> </w:t>
      </w:r>
      <w:r w:rsidR="002F157F">
        <w:lastRenderedPageBreak/>
        <w:t>(</w:t>
      </w:r>
      <w:r w:rsidR="00CB3799" w:rsidRPr="00CB3799">
        <w:t xml:space="preserve">Приказ Минфина России от 08.06.2018 N 132н </w:t>
      </w:r>
      <w:r w:rsidR="00CB3799">
        <w:t>«</w:t>
      </w:r>
      <w:r w:rsidR="00CB3799" w:rsidRPr="00CB3799"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CB3799">
        <w:t xml:space="preserve">», </w:t>
      </w:r>
      <w:r w:rsidR="00CB3799" w:rsidRPr="00CB3799">
        <w:t xml:space="preserve">Приказ Минфина России от 29.11.2017 N 209н </w:t>
      </w:r>
      <w:r w:rsidR="00CB3799">
        <w:t>«</w:t>
      </w:r>
      <w:r w:rsidR="00CB3799" w:rsidRPr="00CB3799">
        <w:t>Об утверждении Порядка применения классификации операций сектора государственного управления</w:t>
      </w:r>
      <w:r w:rsidR="00CB3799">
        <w:t xml:space="preserve">», </w:t>
      </w:r>
      <w:r w:rsidR="00CB3799" w:rsidRPr="00CB3799">
        <w:t xml:space="preserve">Приказ Минфина России от 26.11.2018 N 237н </w:t>
      </w:r>
      <w:r w:rsidR="005C16BE">
        <w:t>«</w:t>
      </w:r>
      <w:r w:rsidR="00CB3799" w:rsidRPr="00CB3799">
        <w:t>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65н</w:t>
      </w:r>
      <w:r w:rsidR="005C16BE">
        <w:t>»</w:t>
      </w:r>
      <w:r w:rsidR="002F157F">
        <w:t>).</w:t>
      </w:r>
    </w:p>
    <w:p w:rsidR="00CB3799" w:rsidRPr="00CB3799" w:rsidRDefault="00CB3799" w:rsidP="007E04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99">
        <w:rPr>
          <w:rFonts w:ascii="Times New Roman" w:hAnsi="Times New Roman" w:cs="Times New Roman"/>
          <w:sz w:val="28"/>
          <w:szCs w:val="28"/>
        </w:rPr>
        <w:t>Порядок применения в 2019 году бюджетной классификации Российской Федерации в части, относящейся к местному бюджету, утвержден р</w:t>
      </w:r>
      <w:r w:rsidRPr="00CB3799">
        <w:rPr>
          <w:rFonts w:ascii="Times New Roman" w:hAnsi="Times New Roman" w:cs="Times New Roman"/>
          <w:bCs/>
          <w:iCs/>
          <w:sz w:val="28"/>
          <w:szCs w:val="28"/>
        </w:rPr>
        <w:t>аспоряжением ф</w:t>
      </w:r>
      <w:r w:rsidRPr="00CB3799">
        <w:rPr>
          <w:rFonts w:ascii="Times New Roman" w:hAnsi="Times New Roman" w:cs="Times New Roman"/>
          <w:sz w:val="28"/>
          <w:szCs w:val="28"/>
        </w:rPr>
        <w:t>инансового отдела администрации городского округа ЗАТО Свободный от 01.11.2018г. № 24 «Об утверждении Порядка применения бюджетной классификации Российской Федерации в части, относящейся к расходам местного бюджета городского округа ЗАТО Свободный на 2019 год».</w:t>
      </w:r>
    </w:p>
    <w:p w:rsidR="007E044D" w:rsidRPr="00ED342A" w:rsidRDefault="007E044D" w:rsidP="007E04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0B">
        <w:rPr>
          <w:rFonts w:ascii="Times New Roman" w:hAnsi="Times New Roman" w:cs="Times New Roman"/>
          <w:sz w:val="28"/>
          <w:szCs w:val="28"/>
        </w:rPr>
        <w:t>При выборочной проверке правильности расчета проектных показателей логических и счетных ошибок не выявлено.</w:t>
      </w:r>
    </w:p>
    <w:p w:rsidR="003B7CAF" w:rsidRPr="00ED342A" w:rsidRDefault="003B7CAF" w:rsidP="003B7C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В проекте решения о местном бюджете отдельно отражаются назначения по расходам на финансовое обеспечение собственных полномочий и полномочий, передаваемых с других уровней власти.</w:t>
      </w:r>
    </w:p>
    <w:p w:rsidR="003B7CAF" w:rsidRDefault="003B7CAF" w:rsidP="003B7C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Расходные обязательства соответствуют законодательно установленным полномочиям органов местного самоуправления. Переданные расходные полномочия с одного уровня власти на другой правомерны при соблюдении соответствующих процедур, и только в случае их финансово</w:t>
      </w:r>
      <w:r w:rsidR="00B74825">
        <w:rPr>
          <w:rFonts w:ascii="Times New Roman" w:hAnsi="Times New Roman" w:cs="Times New Roman"/>
          <w:sz w:val="28"/>
          <w:szCs w:val="28"/>
        </w:rPr>
        <w:t>го</w:t>
      </w:r>
      <w:r w:rsidRPr="00ED342A">
        <w:rPr>
          <w:rFonts w:ascii="Times New Roman" w:hAnsi="Times New Roman" w:cs="Times New Roman"/>
          <w:sz w:val="28"/>
          <w:szCs w:val="28"/>
        </w:rPr>
        <w:t xml:space="preserve"> обеспечения передающей стороной.</w:t>
      </w:r>
    </w:p>
    <w:p w:rsidR="008447AF" w:rsidRDefault="008447AF" w:rsidP="002071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D54">
        <w:rPr>
          <w:rFonts w:ascii="Times New Roman" w:hAnsi="Times New Roman" w:cs="Times New Roman"/>
          <w:b/>
          <w:sz w:val="28"/>
          <w:szCs w:val="28"/>
        </w:rPr>
        <w:t>Норматив формирования расходов на содержание органов местного самоуправления</w:t>
      </w:r>
      <w:r w:rsidRPr="00CA3D54">
        <w:rPr>
          <w:rFonts w:ascii="Times New Roman" w:hAnsi="Times New Roman" w:cs="Times New Roman"/>
          <w:sz w:val="28"/>
          <w:szCs w:val="28"/>
        </w:rPr>
        <w:t xml:space="preserve">, определенный Постановлением Правительства Свердловской области от </w:t>
      </w:r>
      <w:r w:rsidR="00CB3799">
        <w:rPr>
          <w:rFonts w:ascii="Times New Roman" w:hAnsi="Times New Roman" w:cs="Times New Roman"/>
          <w:sz w:val="28"/>
          <w:szCs w:val="28"/>
        </w:rPr>
        <w:t>20</w:t>
      </w:r>
      <w:r w:rsidRPr="00CA3D54">
        <w:rPr>
          <w:rFonts w:ascii="Times New Roman" w:hAnsi="Times New Roman" w:cs="Times New Roman"/>
          <w:sz w:val="28"/>
          <w:szCs w:val="28"/>
        </w:rPr>
        <w:t>.</w:t>
      </w:r>
      <w:r w:rsidR="00CB3799">
        <w:rPr>
          <w:rFonts w:ascii="Times New Roman" w:hAnsi="Times New Roman" w:cs="Times New Roman"/>
          <w:sz w:val="28"/>
          <w:szCs w:val="28"/>
        </w:rPr>
        <w:t>09</w:t>
      </w:r>
      <w:r w:rsidRPr="00CA3D54">
        <w:rPr>
          <w:rFonts w:ascii="Times New Roman" w:hAnsi="Times New Roman" w:cs="Times New Roman"/>
          <w:sz w:val="28"/>
          <w:szCs w:val="28"/>
        </w:rPr>
        <w:t>.201</w:t>
      </w:r>
      <w:r w:rsidR="00CB3799">
        <w:rPr>
          <w:rFonts w:ascii="Times New Roman" w:hAnsi="Times New Roman" w:cs="Times New Roman"/>
          <w:sz w:val="28"/>
          <w:szCs w:val="28"/>
        </w:rPr>
        <w:t>8</w:t>
      </w:r>
      <w:r w:rsidRPr="00CA3D54">
        <w:rPr>
          <w:rFonts w:ascii="Times New Roman" w:hAnsi="Times New Roman" w:cs="Times New Roman"/>
          <w:sz w:val="28"/>
          <w:szCs w:val="28"/>
        </w:rPr>
        <w:t>г. №</w:t>
      </w:r>
      <w:r w:rsidR="00CB3799">
        <w:rPr>
          <w:rFonts w:ascii="Times New Roman" w:hAnsi="Times New Roman" w:cs="Times New Roman"/>
          <w:sz w:val="28"/>
          <w:szCs w:val="28"/>
        </w:rPr>
        <w:t>6</w:t>
      </w:r>
      <w:r w:rsidR="00551677" w:rsidRPr="00CA3D54">
        <w:rPr>
          <w:rFonts w:ascii="Times New Roman" w:hAnsi="Times New Roman" w:cs="Times New Roman"/>
          <w:sz w:val="28"/>
          <w:szCs w:val="28"/>
        </w:rPr>
        <w:t>13</w:t>
      </w:r>
      <w:r w:rsidRPr="00CA3D54">
        <w:rPr>
          <w:rFonts w:ascii="Times New Roman" w:hAnsi="Times New Roman" w:cs="Times New Roman"/>
          <w:sz w:val="28"/>
          <w:szCs w:val="28"/>
        </w:rPr>
        <w:t xml:space="preserve">-ПП в размере </w:t>
      </w:r>
      <w:r w:rsidR="00CB3799">
        <w:rPr>
          <w:rFonts w:ascii="Times New Roman" w:hAnsi="Times New Roman" w:cs="Times New Roman"/>
          <w:sz w:val="28"/>
          <w:szCs w:val="28"/>
        </w:rPr>
        <w:t>33 039</w:t>
      </w:r>
      <w:r w:rsidRPr="00CA3D54">
        <w:rPr>
          <w:rFonts w:ascii="Times New Roman" w:hAnsi="Times New Roman" w:cs="Times New Roman"/>
          <w:sz w:val="28"/>
          <w:szCs w:val="28"/>
        </w:rPr>
        <w:t>,0 тыс. рублей на 201</w:t>
      </w:r>
      <w:r w:rsidR="00CB3799">
        <w:rPr>
          <w:rFonts w:ascii="Times New Roman" w:hAnsi="Times New Roman" w:cs="Times New Roman"/>
          <w:sz w:val="28"/>
          <w:szCs w:val="28"/>
        </w:rPr>
        <w:t>9</w:t>
      </w:r>
      <w:r w:rsidRPr="00CA3D5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A3D54">
        <w:rPr>
          <w:rFonts w:ascii="Times New Roman" w:hAnsi="Times New Roman" w:cs="Times New Roman"/>
          <w:b/>
          <w:sz w:val="28"/>
          <w:szCs w:val="28"/>
        </w:rPr>
        <w:t>выдержан</w:t>
      </w:r>
      <w:r w:rsidRPr="00CA3D54">
        <w:rPr>
          <w:rFonts w:ascii="Times New Roman" w:hAnsi="Times New Roman" w:cs="Times New Roman"/>
          <w:sz w:val="28"/>
          <w:szCs w:val="28"/>
        </w:rPr>
        <w:t xml:space="preserve"> при разработке проекта бюджета. В представленном проекте бюджета на 201</w:t>
      </w:r>
      <w:r w:rsidR="002E2357">
        <w:rPr>
          <w:rFonts w:ascii="Times New Roman" w:hAnsi="Times New Roman" w:cs="Times New Roman"/>
          <w:sz w:val="28"/>
          <w:szCs w:val="28"/>
        </w:rPr>
        <w:t>9</w:t>
      </w:r>
      <w:r w:rsidRPr="00CA3D54">
        <w:rPr>
          <w:rFonts w:ascii="Times New Roman" w:hAnsi="Times New Roman" w:cs="Times New Roman"/>
          <w:sz w:val="28"/>
          <w:szCs w:val="28"/>
        </w:rPr>
        <w:t xml:space="preserve"> год </w:t>
      </w:r>
      <w:r w:rsidR="002E2357">
        <w:rPr>
          <w:rFonts w:ascii="Times New Roman" w:hAnsi="Times New Roman" w:cs="Times New Roman"/>
          <w:sz w:val="28"/>
          <w:szCs w:val="28"/>
        </w:rPr>
        <w:t xml:space="preserve">нет </w:t>
      </w:r>
      <w:r w:rsidRPr="00CA3D54">
        <w:rPr>
          <w:rFonts w:ascii="Times New Roman" w:hAnsi="Times New Roman" w:cs="Times New Roman"/>
          <w:b/>
          <w:sz w:val="28"/>
          <w:szCs w:val="28"/>
        </w:rPr>
        <w:t>превышени</w:t>
      </w:r>
      <w:r w:rsidR="002E2357">
        <w:rPr>
          <w:rFonts w:ascii="Times New Roman" w:hAnsi="Times New Roman" w:cs="Times New Roman"/>
          <w:b/>
          <w:sz w:val="28"/>
          <w:szCs w:val="28"/>
        </w:rPr>
        <w:t>я</w:t>
      </w:r>
      <w:r w:rsidRPr="00CA3D54">
        <w:rPr>
          <w:rFonts w:ascii="Times New Roman" w:hAnsi="Times New Roman" w:cs="Times New Roman"/>
          <w:b/>
          <w:sz w:val="28"/>
          <w:szCs w:val="28"/>
        </w:rPr>
        <w:t xml:space="preserve"> норматива формирования расходов на содержание органов местного самоуправления</w:t>
      </w:r>
      <w:r w:rsidR="002E2357">
        <w:rPr>
          <w:rFonts w:ascii="Times New Roman" w:hAnsi="Times New Roman" w:cs="Times New Roman"/>
          <w:b/>
          <w:sz w:val="28"/>
          <w:szCs w:val="28"/>
        </w:rPr>
        <w:t>, расходы составили</w:t>
      </w:r>
      <w:r w:rsidRPr="00CA3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357">
        <w:rPr>
          <w:rFonts w:ascii="Times New Roman" w:hAnsi="Times New Roman" w:cs="Times New Roman"/>
          <w:b/>
          <w:sz w:val="28"/>
          <w:szCs w:val="28"/>
        </w:rPr>
        <w:t>33 039,0</w:t>
      </w:r>
      <w:r w:rsidR="00AA4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54">
        <w:rPr>
          <w:rFonts w:ascii="Times New Roman" w:hAnsi="Times New Roman" w:cs="Times New Roman"/>
          <w:b/>
          <w:sz w:val="28"/>
          <w:szCs w:val="28"/>
        </w:rPr>
        <w:t xml:space="preserve">тыс. рублей. </w:t>
      </w:r>
    </w:p>
    <w:p w:rsidR="00F67288" w:rsidRDefault="0020712E" w:rsidP="002071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12E">
        <w:rPr>
          <w:rFonts w:ascii="Times New Roman" w:hAnsi="Times New Roman" w:cs="Times New Roman"/>
          <w:b/>
          <w:sz w:val="28"/>
          <w:szCs w:val="28"/>
        </w:rPr>
        <w:t>Подраздел 0111 «Резервные фонды»:</w:t>
      </w:r>
      <w:r w:rsidRPr="002071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807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0712E">
        <w:rPr>
          <w:rFonts w:ascii="Times New Roman" w:hAnsi="Times New Roman" w:cs="Times New Roman"/>
          <w:sz w:val="28"/>
          <w:szCs w:val="28"/>
        </w:rPr>
        <w:t xml:space="preserve"> предусмотрены расходы подраздела в размере </w:t>
      </w:r>
      <w:r w:rsidR="00D807C4">
        <w:rPr>
          <w:rFonts w:ascii="Times New Roman" w:hAnsi="Times New Roman" w:cs="Times New Roman"/>
          <w:sz w:val="28"/>
          <w:szCs w:val="28"/>
        </w:rPr>
        <w:t xml:space="preserve">13 880,2 </w:t>
      </w:r>
      <w:r w:rsidRPr="00207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D807C4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>%, 20</w:t>
      </w:r>
      <w:r w:rsidR="00D807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807C4">
        <w:rPr>
          <w:rFonts w:ascii="Times New Roman" w:hAnsi="Times New Roman" w:cs="Times New Roman"/>
          <w:sz w:val="28"/>
          <w:szCs w:val="28"/>
        </w:rPr>
        <w:t>13 007,2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4C7B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>%, 20</w:t>
      </w:r>
      <w:r w:rsidR="00A94C7B">
        <w:rPr>
          <w:rFonts w:ascii="Times New Roman" w:hAnsi="Times New Roman" w:cs="Times New Roman"/>
          <w:sz w:val="28"/>
          <w:szCs w:val="28"/>
        </w:rPr>
        <w:t>2</w:t>
      </w:r>
      <w:r w:rsidR="00D80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807C4">
        <w:rPr>
          <w:rFonts w:ascii="Times New Roman" w:hAnsi="Times New Roman" w:cs="Times New Roman"/>
          <w:sz w:val="28"/>
          <w:szCs w:val="28"/>
        </w:rPr>
        <w:t>13 381,4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07C4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0712E">
        <w:rPr>
          <w:rFonts w:ascii="Times New Roman" w:hAnsi="Times New Roman" w:cs="Times New Roman"/>
          <w:sz w:val="28"/>
          <w:szCs w:val="28"/>
        </w:rPr>
        <w:t>.</w:t>
      </w:r>
      <w:r w:rsidRPr="00207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12E">
        <w:rPr>
          <w:rFonts w:ascii="Times New Roman" w:hAnsi="Times New Roman" w:cs="Times New Roman"/>
          <w:sz w:val="28"/>
          <w:szCs w:val="28"/>
        </w:rPr>
        <w:t>Размер резервного фонда не превышает установленного БК РФ предела в размере</w:t>
      </w:r>
      <w:r w:rsidR="000209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712E" w:rsidRDefault="0020712E" w:rsidP="00F672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712E">
        <w:rPr>
          <w:rFonts w:ascii="Times New Roman" w:hAnsi="Times New Roman" w:cs="Times New Roman"/>
          <w:sz w:val="28"/>
          <w:szCs w:val="28"/>
        </w:rPr>
        <w:t>3 % от расходной части бюджета.</w:t>
      </w:r>
    </w:p>
    <w:p w:rsidR="00934E1C" w:rsidRDefault="00E0153E" w:rsidP="00E0153E">
      <w:pPr>
        <w:ind w:firstLine="708"/>
        <w:jc w:val="both"/>
        <w:rPr>
          <w:i/>
        </w:rPr>
      </w:pPr>
      <w:r>
        <w:rPr>
          <w:i/>
        </w:rPr>
        <w:t>П</w:t>
      </w:r>
      <w:r w:rsidRPr="00F0438C">
        <w:rPr>
          <w:i/>
        </w:rPr>
        <w:t>о итогам 1</w:t>
      </w:r>
      <w:r w:rsidR="00A94C7B">
        <w:rPr>
          <w:i/>
        </w:rPr>
        <w:t>1</w:t>
      </w:r>
      <w:r w:rsidRPr="00F0438C">
        <w:rPr>
          <w:i/>
        </w:rPr>
        <w:t xml:space="preserve"> месяцев 201</w:t>
      </w:r>
      <w:r w:rsidR="00D807C4">
        <w:rPr>
          <w:i/>
        </w:rPr>
        <w:t>8</w:t>
      </w:r>
      <w:r w:rsidRPr="00F0438C">
        <w:rPr>
          <w:i/>
        </w:rPr>
        <w:t xml:space="preserve"> года главными распорядителями </w:t>
      </w:r>
      <w:r w:rsidR="00D807C4">
        <w:rPr>
          <w:i/>
        </w:rPr>
        <w:t>6</w:t>
      </w:r>
      <w:r w:rsidRPr="00020935">
        <w:rPr>
          <w:i/>
        </w:rPr>
        <w:t xml:space="preserve"> раз</w:t>
      </w:r>
      <w:r w:rsidRPr="00F0438C">
        <w:rPr>
          <w:i/>
        </w:rPr>
        <w:t xml:space="preserve"> вносились измен</w:t>
      </w:r>
      <w:r w:rsidR="00020935">
        <w:rPr>
          <w:i/>
        </w:rPr>
        <w:t>ения в бюджет и осуществлялось</w:t>
      </w:r>
      <w:r w:rsidR="00D26A40">
        <w:rPr>
          <w:i/>
        </w:rPr>
        <w:t xml:space="preserve"> </w:t>
      </w:r>
      <w:r w:rsidRPr="00F0438C">
        <w:rPr>
          <w:i/>
        </w:rPr>
        <w:t>перераспределение бюджетных наз</w:t>
      </w:r>
      <w:r w:rsidR="00020935">
        <w:rPr>
          <w:i/>
        </w:rPr>
        <w:t>начений по расходам на сумму (+</w:t>
      </w:r>
      <w:r w:rsidRPr="00F0438C">
        <w:rPr>
          <w:i/>
        </w:rPr>
        <w:t xml:space="preserve">) </w:t>
      </w:r>
      <w:r w:rsidR="003201D5">
        <w:rPr>
          <w:i/>
        </w:rPr>
        <w:t>60 636,6</w:t>
      </w:r>
      <w:r>
        <w:rPr>
          <w:i/>
        </w:rPr>
        <w:t xml:space="preserve"> тыс. </w:t>
      </w:r>
      <w:r w:rsidRPr="00F0438C">
        <w:rPr>
          <w:i/>
        </w:rPr>
        <w:t>рублей,  то есть, осуществлялось финансовое обеспечение рас</w:t>
      </w:r>
      <w:r w:rsidR="007C38BC">
        <w:rPr>
          <w:i/>
        </w:rPr>
        <w:t xml:space="preserve">ходов, не предусмотренных </w:t>
      </w:r>
      <w:r w:rsidRPr="00F0438C">
        <w:rPr>
          <w:i/>
        </w:rPr>
        <w:t>первоначальным вариантом бюджета.</w:t>
      </w:r>
    </w:p>
    <w:p w:rsidR="00E0153E" w:rsidRPr="0020712E" w:rsidRDefault="00934E1C" w:rsidP="00934E1C">
      <w:pPr>
        <w:ind w:firstLine="708"/>
        <w:jc w:val="both"/>
      </w:pPr>
      <w:r>
        <w:t xml:space="preserve">В соответствии со статьей 81 БК РФ: «Средства резервных фондов исполнительных органов государственной власти (местных администраций) </w:t>
      </w:r>
      <w:r>
        <w:rPr>
          <w:b/>
        </w:rPr>
        <w:t>направляются на финансовое обеспечение непредвиденных расходов</w:t>
      </w:r>
      <w:r>
        <w:t xml:space="preserve">, в том числе на проведение аварийно-восстановительных работ и иных </w:t>
      </w:r>
      <w:r>
        <w:lastRenderedPageBreak/>
        <w:t>мероприятий, связанных с ликвидацией последствий стихийных бедствий и других чрезвычайных ситуаций».</w:t>
      </w:r>
    </w:p>
    <w:p w:rsidR="008847B9" w:rsidRDefault="00DA01D9" w:rsidP="008847B9">
      <w:pPr>
        <w:ind w:firstLine="708"/>
        <w:jc w:val="both"/>
      </w:pPr>
      <w:r>
        <w:t>В соответствии со статьей 172 БК РФ проект местного бюджета на 201</w:t>
      </w:r>
      <w:r w:rsidR="00E64F0A">
        <w:t>9</w:t>
      </w:r>
      <w:r w:rsidR="00C23C02">
        <w:t xml:space="preserve"> и плановый периоды 20</w:t>
      </w:r>
      <w:r w:rsidR="00E64F0A">
        <w:t>20</w:t>
      </w:r>
      <w:r>
        <w:t xml:space="preserve"> - 20</w:t>
      </w:r>
      <w:r w:rsidR="00686FD9">
        <w:t>2</w:t>
      </w:r>
      <w:r w:rsidR="00E64F0A">
        <w:t>1</w:t>
      </w:r>
      <w:r>
        <w:t xml:space="preserve"> год</w:t>
      </w:r>
      <w:r w:rsidR="00C23C02">
        <w:t>ов</w:t>
      </w:r>
      <w:r>
        <w:t xml:space="preserve"> сформирован в программной структуре расходов на основе </w:t>
      </w:r>
      <w:r w:rsidR="00E64F0A">
        <w:t>7</w:t>
      </w:r>
      <w:r>
        <w:t xml:space="preserve"> муниципальных программ городского округа ЗАТО Свободный</w:t>
      </w:r>
      <w:r w:rsidR="008847B9" w:rsidRPr="008847B9">
        <w:t xml:space="preserve"> </w:t>
      </w:r>
      <w:r w:rsidR="008847B9">
        <w:t>сгруппированным по направлениям:</w:t>
      </w:r>
    </w:p>
    <w:p w:rsidR="008847B9" w:rsidRPr="004F2C26" w:rsidRDefault="008847B9" w:rsidP="008847B9">
      <w:pPr>
        <w:jc w:val="both"/>
      </w:pPr>
      <w:r w:rsidRPr="004F2C26">
        <w:t>- Развитие субъектов малого и среднего предпринимательства</w:t>
      </w:r>
    </w:p>
    <w:p w:rsidR="008847B9" w:rsidRPr="004F2C26" w:rsidRDefault="008847B9" w:rsidP="008847B9">
      <w:pPr>
        <w:jc w:val="both"/>
      </w:pPr>
      <w:r w:rsidRPr="004F2C26">
        <w:t>- Управление муниципальной собственностью;</w:t>
      </w:r>
    </w:p>
    <w:p w:rsidR="008847B9" w:rsidRPr="004F2C26" w:rsidRDefault="008847B9" w:rsidP="008847B9">
      <w:pPr>
        <w:jc w:val="both"/>
      </w:pPr>
      <w:r w:rsidRPr="004F2C26">
        <w:t>- Развитие информационного общества;</w:t>
      </w:r>
    </w:p>
    <w:p w:rsidR="00686FD9" w:rsidRPr="004F2C26" w:rsidRDefault="00686FD9" w:rsidP="008847B9">
      <w:pPr>
        <w:jc w:val="both"/>
      </w:pPr>
      <w:r w:rsidRPr="004F2C26">
        <w:t>- Создание условий для обеспечения выполнения функций органами местного самоуправления;</w:t>
      </w:r>
    </w:p>
    <w:p w:rsidR="008847B9" w:rsidRPr="004F2C26" w:rsidRDefault="008847B9" w:rsidP="008847B9">
      <w:pPr>
        <w:jc w:val="both"/>
      </w:pPr>
      <w:r w:rsidRPr="004F2C26">
        <w:t>- Развитие гражданской обороны;</w:t>
      </w:r>
    </w:p>
    <w:p w:rsidR="008847B9" w:rsidRPr="004F2C26" w:rsidRDefault="008847B9" w:rsidP="008847B9">
      <w:pPr>
        <w:jc w:val="both"/>
      </w:pPr>
      <w:r w:rsidRPr="004F2C26">
        <w:t>- Защита населения от чрезвычайных ситуаций природного и техногенного характера;</w:t>
      </w:r>
    </w:p>
    <w:p w:rsidR="008847B9" w:rsidRPr="004F2C26" w:rsidRDefault="008847B9" w:rsidP="008847B9">
      <w:pPr>
        <w:jc w:val="both"/>
      </w:pPr>
      <w:r w:rsidRPr="004F2C26">
        <w:t>- Обеспечение пожарной  безопасности;</w:t>
      </w:r>
    </w:p>
    <w:p w:rsidR="00686FD9" w:rsidRPr="004F2C26" w:rsidRDefault="00686FD9" w:rsidP="008847B9">
      <w:pPr>
        <w:jc w:val="both"/>
      </w:pPr>
      <w:r w:rsidRPr="004F2C26">
        <w:t>- Профилактика безопасности дорожного движения;</w:t>
      </w:r>
    </w:p>
    <w:p w:rsidR="008847B9" w:rsidRPr="004F2C26" w:rsidRDefault="008847B9" w:rsidP="008847B9">
      <w:pPr>
        <w:jc w:val="both"/>
      </w:pPr>
      <w:r w:rsidRPr="004F2C26">
        <w:t>- Профилактика терроризма, экстремизма и гармонизации межэтнических отношений;</w:t>
      </w:r>
    </w:p>
    <w:p w:rsidR="00686FD9" w:rsidRPr="000D6868" w:rsidRDefault="00686FD9" w:rsidP="00686FD9">
      <w:pPr>
        <w:jc w:val="both"/>
      </w:pPr>
      <w:r w:rsidRPr="004F2C26">
        <w:t>- Развитие образования: дошкольного, общего, дополнительного;</w:t>
      </w:r>
    </w:p>
    <w:p w:rsidR="00686FD9" w:rsidRDefault="00686FD9" w:rsidP="00686FD9">
      <w:pPr>
        <w:jc w:val="both"/>
      </w:pPr>
      <w:r>
        <w:t>- Отдых и оздоровление детей;</w:t>
      </w:r>
    </w:p>
    <w:p w:rsidR="00686FD9" w:rsidRDefault="00686FD9" w:rsidP="00686FD9">
      <w:pPr>
        <w:jc w:val="both"/>
      </w:pPr>
      <w:r>
        <w:t>- Профилактика ВИЧ-инфекции, туберкулеза, наркомании и алкоголизма, иных заболеваний и формирование здорового образа жизни;</w:t>
      </w:r>
    </w:p>
    <w:p w:rsidR="00686FD9" w:rsidRDefault="00686FD9" w:rsidP="00686FD9">
      <w:pPr>
        <w:jc w:val="both"/>
      </w:pPr>
      <w:r>
        <w:t>- Развитие культуры;</w:t>
      </w:r>
    </w:p>
    <w:p w:rsidR="00686FD9" w:rsidRDefault="00686FD9" w:rsidP="008847B9">
      <w:pPr>
        <w:jc w:val="both"/>
      </w:pPr>
      <w:r>
        <w:t>- Развитие физической культуры и спорта;</w:t>
      </w:r>
    </w:p>
    <w:p w:rsidR="00686FD9" w:rsidRPr="008847B9" w:rsidRDefault="00686FD9" w:rsidP="008847B9">
      <w:pPr>
        <w:jc w:val="both"/>
      </w:pPr>
      <w:r>
        <w:t>- Реализация молодежной политики, патриотическое воспитание детей и молодежи;</w:t>
      </w:r>
    </w:p>
    <w:p w:rsidR="008847B9" w:rsidRDefault="008847B9" w:rsidP="008847B9">
      <w:pPr>
        <w:jc w:val="both"/>
      </w:pPr>
      <w:r w:rsidRPr="008847B9">
        <w:t>- Обеспечение качества условий проживания населения и улучшение</w:t>
      </w:r>
      <w:r>
        <w:t xml:space="preserve"> жилищных условий;</w:t>
      </w:r>
    </w:p>
    <w:p w:rsidR="008847B9" w:rsidRDefault="008847B9" w:rsidP="008847B9">
      <w:pPr>
        <w:jc w:val="both"/>
      </w:pPr>
      <w:r>
        <w:t>- Развитие коммунальной инфраструктуры;</w:t>
      </w:r>
    </w:p>
    <w:p w:rsidR="008847B9" w:rsidRDefault="008847B9" w:rsidP="008847B9">
      <w:pPr>
        <w:jc w:val="both"/>
      </w:pPr>
      <w:r>
        <w:t xml:space="preserve">- </w:t>
      </w:r>
      <w:r w:rsidR="009F1C4C">
        <w:t>Формирование современной городской среды</w:t>
      </w:r>
      <w:r>
        <w:t>;</w:t>
      </w:r>
    </w:p>
    <w:p w:rsidR="00835431" w:rsidRDefault="008847B9" w:rsidP="008847B9">
      <w:pPr>
        <w:jc w:val="both"/>
      </w:pPr>
      <w:r>
        <w:t>- Развитие дорожной деятельности</w:t>
      </w:r>
      <w:r w:rsidR="00835431">
        <w:t>;</w:t>
      </w:r>
    </w:p>
    <w:p w:rsidR="008847B9" w:rsidRDefault="00835431" w:rsidP="008847B9">
      <w:pPr>
        <w:jc w:val="both"/>
      </w:pPr>
      <w:r>
        <w:t xml:space="preserve">- </w:t>
      </w:r>
      <w:r w:rsidRPr="00835431">
        <w:t>Обеспечение жильем молодых семей на территории городского округа ЗАТО Свободный</w:t>
      </w:r>
      <w:r>
        <w:t>.</w:t>
      </w:r>
      <w:r w:rsidR="008847B9">
        <w:t xml:space="preserve"> </w:t>
      </w:r>
    </w:p>
    <w:p w:rsidR="000A14EA" w:rsidRDefault="000D6868" w:rsidP="000D6868">
      <w:pPr>
        <w:ind w:firstLine="708"/>
        <w:jc w:val="both"/>
      </w:pPr>
      <w:r>
        <w:t>О</w:t>
      </w:r>
      <w:r w:rsidR="000A14EA" w:rsidRPr="000A14EA">
        <w:t xml:space="preserve">бъем бюджетных </w:t>
      </w:r>
      <w:r w:rsidRPr="000A14EA">
        <w:t>ассигнований,</w:t>
      </w:r>
      <w:r w:rsidR="000A14EA" w:rsidRPr="000A14EA">
        <w:t xml:space="preserve"> которых на 201</w:t>
      </w:r>
      <w:r w:rsidR="00835431">
        <w:t>9</w:t>
      </w:r>
      <w:r w:rsidR="000A14EA" w:rsidRPr="000A14EA">
        <w:t xml:space="preserve"> год составит – </w:t>
      </w:r>
      <w:r w:rsidR="00835431">
        <w:t>396 920,2</w:t>
      </w:r>
      <w:r w:rsidR="000A14EA" w:rsidRPr="000A14EA">
        <w:t xml:space="preserve"> тыс. руб., или </w:t>
      </w:r>
      <w:r w:rsidR="00686FD9">
        <w:t>8</w:t>
      </w:r>
      <w:r w:rsidR="004F2C26">
        <w:t>5</w:t>
      </w:r>
      <w:r w:rsidR="00686FD9">
        <w:t>,</w:t>
      </w:r>
      <w:r w:rsidR="004F2C26">
        <w:t>8</w:t>
      </w:r>
      <w:r w:rsidR="000A14EA" w:rsidRPr="000A14EA">
        <w:t>%, на 20</w:t>
      </w:r>
      <w:r w:rsidR="004F2C26">
        <w:t>20</w:t>
      </w:r>
      <w:r w:rsidR="000A14EA" w:rsidRPr="000A14EA">
        <w:t xml:space="preserve"> год – </w:t>
      </w:r>
      <w:r w:rsidR="004F2C26">
        <w:t>368 848,8</w:t>
      </w:r>
      <w:r w:rsidR="000A14EA" w:rsidRPr="000A14EA">
        <w:t xml:space="preserve"> тыс. руб., или </w:t>
      </w:r>
      <w:r w:rsidR="004F2C26">
        <w:t>86,2</w:t>
      </w:r>
      <w:r w:rsidR="000A14EA" w:rsidRPr="000A14EA">
        <w:t>% на 20</w:t>
      </w:r>
      <w:r w:rsidR="000413FB">
        <w:t>2</w:t>
      </w:r>
      <w:r w:rsidR="004F2C26">
        <w:t>1</w:t>
      </w:r>
      <w:r w:rsidR="000A14EA" w:rsidRPr="000A14EA">
        <w:t xml:space="preserve"> год – </w:t>
      </w:r>
      <w:r w:rsidR="004F2C26">
        <w:t>380 850,6</w:t>
      </w:r>
      <w:r w:rsidR="000A14EA" w:rsidRPr="000A14EA">
        <w:t xml:space="preserve"> тыс. руб., или </w:t>
      </w:r>
      <w:r w:rsidR="004F2C26">
        <w:t>86,5</w:t>
      </w:r>
      <w:r w:rsidR="00F80163">
        <w:t xml:space="preserve">% </w:t>
      </w:r>
      <w:r w:rsidR="000A14EA" w:rsidRPr="000A14EA">
        <w:t xml:space="preserve">объема расходов </w:t>
      </w:r>
      <w:r w:rsidR="00F80163">
        <w:t>местного</w:t>
      </w:r>
      <w:r w:rsidR="000A14EA" w:rsidRPr="000A14EA">
        <w:t xml:space="preserve"> бюджета.</w:t>
      </w:r>
    </w:p>
    <w:p w:rsidR="000A14EA" w:rsidRDefault="000A14EA" w:rsidP="00311186">
      <w:pPr>
        <w:autoSpaceDE w:val="0"/>
        <w:autoSpaceDN w:val="0"/>
        <w:adjustRightInd w:val="0"/>
        <w:ind w:firstLine="708"/>
        <w:jc w:val="both"/>
      </w:pPr>
      <w:r>
        <w:t xml:space="preserve">Предусмотренное проектом финансирование </w:t>
      </w:r>
      <w:r w:rsidR="00F80163">
        <w:t>муниципальных программ городского округа ЗАТО Свободный</w:t>
      </w:r>
      <w:r>
        <w:t xml:space="preserve"> в 201</w:t>
      </w:r>
      <w:r w:rsidR="004F2C26">
        <w:t>9</w:t>
      </w:r>
      <w:r w:rsidR="00F80163">
        <w:t xml:space="preserve"> </w:t>
      </w:r>
      <w:r>
        <w:t xml:space="preserve">году </w:t>
      </w:r>
      <w:r w:rsidR="00F80163">
        <w:t>уменьшено</w:t>
      </w:r>
      <w:r>
        <w:t xml:space="preserve"> относительно 201</w:t>
      </w:r>
      <w:r w:rsidR="004F2C26">
        <w:t>8</w:t>
      </w:r>
      <w:r>
        <w:t xml:space="preserve"> года на </w:t>
      </w:r>
      <w:r w:rsidR="004F2C26">
        <w:t>8 950,3</w:t>
      </w:r>
      <w:r w:rsidR="004F2C26" w:rsidRPr="004F2C26">
        <w:t xml:space="preserve"> </w:t>
      </w:r>
      <w:r w:rsidR="004F2C26">
        <w:t>тыс. рублей (387969,9 т.р.)</w:t>
      </w:r>
      <w:r w:rsidR="00311186">
        <w:t xml:space="preserve">, или </w:t>
      </w:r>
      <w:r w:rsidR="004F2C26">
        <w:t>2,3</w:t>
      </w:r>
      <w:r>
        <w:t xml:space="preserve"> %.</w:t>
      </w:r>
    </w:p>
    <w:p w:rsidR="005A3452" w:rsidRPr="00866E79" w:rsidRDefault="005A3452" w:rsidP="005A3452">
      <w:pPr>
        <w:ind w:firstLine="708"/>
        <w:jc w:val="both"/>
      </w:pPr>
      <w:r w:rsidRPr="00866E79">
        <w:t xml:space="preserve">По программам анализ показал: </w:t>
      </w:r>
    </w:p>
    <w:p w:rsidR="005A3452" w:rsidRPr="00866E79" w:rsidRDefault="005A3452" w:rsidP="005A3452">
      <w:pPr>
        <w:ind w:firstLine="720"/>
        <w:jc w:val="both"/>
      </w:pPr>
      <w:r w:rsidRPr="00866E79">
        <w:t>- цели, задачи, отдельные мероприятия и показатели (индикаторы) некоторых программ н</w:t>
      </w:r>
      <w:r w:rsidR="00F67288">
        <w:t xml:space="preserve">е всегда увязаны между собой и </w:t>
      </w:r>
      <w:r w:rsidRPr="00866E79">
        <w:t>сориентированы на стратегические цели социально-экономического развития;</w:t>
      </w:r>
    </w:p>
    <w:p w:rsidR="005A3452" w:rsidRPr="00866E79" w:rsidRDefault="005A3452" w:rsidP="005A345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6E79">
        <w:rPr>
          <w:rFonts w:ascii="Times New Roman" w:hAnsi="Times New Roman" w:cs="Times New Roman"/>
          <w:b w:val="0"/>
          <w:sz w:val="28"/>
          <w:szCs w:val="28"/>
        </w:rPr>
        <w:t xml:space="preserve">- суммы на реализацию мероприятий по программам не соответствуют суммам в бюджете городского округа и будут приведены </w:t>
      </w:r>
      <w:r w:rsidRPr="00866E7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соответствие с </w:t>
      </w:r>
      <w:r w:rsidRPr="00866E79"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решением о бюджете городского округа не позднее трех месяцев со дня вступления его в силу (на основании статьи 179 БК РФ, статьи 18</w:t>
      </w:r>
      <w:r w:rsidRPr="00866E79">
        <w:rPr>
          <w:b w:val="0"/>
          <w:sz w:val="28"/>
          <w:szCs w:val="28"/>
        </w:rPr>
        <w:t xml:space="preserve"> </w:t>
      </w:r>
      <w:r w:rsidRPr="00866E79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866E79">
        <w:rPr>
          <w:rFonts w:ascii="Times New Roman" w:hAnsi="Times New Roman" w:cs="Times New Roman"/>
          <w:b w:val="0"/>
          <w:sz w:val="28"/>
          <w:szCs w:val="28"/>
        </w:rPr>
        <w:t>«О бюджетном процессе в  городском округе ЗАТО Свободный»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413FB" w:rsidRDefault="005A3452" w:rsidP="005A3452">
      <w:pPr>
        <w:autoSpaceDE w:val="0"/>
        <w:autoSpaceDN w:val="0"/>
        <w:adjustRightInd w:val="0"/>
        <w:ind w:firstLine="720"/>
        <w:jc w:val="both"/>
      </w:pPr>
      <w:r w:rsidRPr="00ED342A">
        <w:t>При проверке достаточности бюджетных ассигнований для выполнения расходных обязательств были проанализированы содержания реестра</w:t>
      </w:r>
      <w:r w:rsidR="000413FB">
        <w:t>:</w:t>
      </w:r>
    </w:p>
    <w:p w:rsidR="000413FB" w:rsidRDefault="000413FB" w:rsidP="005A3452">
      <w:pPr>
        <w:autoSpaceDE w:val="0"/>
        <w:autoSpaceDN w:val="0"/>
        <w:adjustRightInd w:val="0"/>
        <w:ind w:firstLine="720"/>
        <w:jc w:val="both"/>
      </w:pPr>
      <w:r>
        <w:t>-</w:t>
      </w:r>
      <w:r w:rsidR="005A3452" w:rsidRPr="00ED342A">
        <w:t xml:space="preserve"> действующих расходных обязательств (сумм</w:t>
      </w:r>
      <w:r w:rsidR="005A3452">
        <w:t>а:</w:t>
      </w:r>
      <w:r w:rsidR="005A3452" w:rsidRPr="00ED342A">
        <w:t xml:space="preserve"> 201</w:t>
      </w:r>
      <w:r w:rsidR="00B860C2">
        <w:t>9</w:t>
      </w:r>
      <w:r w:rsidR="005A3452">
        <w:t xml:space="preserve"> </w:t>
      </w:r>
      <w:r w:rsidR="005A3452" w:rsidRPr="00ED342A">
        <w:t xml:space="preserve">год – </w:t>
      </w:r>
      <w:r w:rsidR="00B860C2">
        <w:t>453 295,1</w:t>
      </w:r>
      <w:r w:rsidR="005A3452">
        <w:t xml:space="preserve"> </w:t>
      </w:r>
      <w:r w:rsidR="005A3452" w:rsidRPr="00ED342A">
        <w:t>тыс.</w:t>
      </w:r>
      <w:r w:rsidR="005A3452">
        <w:t xml:space="preserve"> </w:t>
      </w:r>
      <w:r w:rsidR="005A3452" w:rsidRPr="00ED342A">
        <w:t>руб</w:t>
      </w:r>
      <w:r w:rsidR="005A3452">
        <w:t>лей, 20</w:t>
      </w:r>
      <w:r w:rsidR="00B860C2">
        <w:t>20</w:t>
      </w:r>
      <w:r w:rsidR="005A3452">
        <w:t xml:space="preserve"> год </w:t>
      </w:r>
      <w:r w:rsidR="002C0C44">
        <w:t>–</w:t>
      </w:r>
      <w:r w:rsidR="005A3452">
        <w:t xml:space="preserve"> </w:t>
      </w:r>
      <w:r w:rsidR="00B860C2">
        <w:t>403 513,5</w:t>
      </w:r>
      <w:r w:rsidR="002C0C44">
        <w:t xml:space="preserve"> тыс. рублей, 20</w:t>
      </w:r>
      <w:r>
        <w:t>2</w:t>
      </w:r>
      <w:r w:rsidR="00B860C2">
        <w:t>1</w:t>
      </w:r>
      <w:r w:rsidR="002C0C44">
        <w:t xml:space="preserve"> год – </w:t>
      </w:r>
      <w:r w:rsidR="00B860C2">
        <w:t>411 028,0</w:t>
      </w:r>
      <w:r w:rsidR="002C0C44">
        <w:t xml:space="preserve"> тыс. рублей</w:t>
      </w:r>
      <w:r w:rsidR="005A3452">
        <w:t>)</w:t>
      </w:r>
      <w:r w:rsidR="005A3452" w:rsidRPr="00ED342A">
        <w:t xml:space="preserve"> муниципального образования</w:t>
      </w:r>
      <w:r>
        <w:t>;</w:t>
      </w:r>
    </w:p>
    <w:p w:rsidR="000413FB" w:rsidRPr="00ED342A" w:rsidRDefault="000413FB" w:rsidP="005A3452">
      <w:pPr>
        <w:autoSpaceDE w:val="0"/>
        <w:autoSpaceDN w:val="0"/>
        <w:adjustRightInd w:val="0"/>
        <w:ind w:firstLine="720"/>
        <w:jc w:val="both"/>
      </w:pPr>
      <w:r>
        <w:t xml:space="preserve">- принимаемых расходных обязательств </w:t>
      </w:r>
      <w:r w:rsidRPr="00ED342A">
        <w:t>(сумм</w:t>
      </w:r>
      <w:r>
        <w:t>а:</w:t>
      </w:r>
      <w:r w:rsidRPr="00ED342A">
        <w:t xml:space="preserve"> 201</w:t>
      </w:r>
      <w:r w:rsidR="00B860C2">
        <w:t>9</w:t>
      </w:r>
      <w:r>
        <w:t xml:space="preserve"> </w:t>
      </w:r>
      <w:r w:rsidRPr="00ED342A">
        <w:t xml:space="preserve">год – </w:t>
      </w:r>
      <w:r w:rsidR="00B860C2">
        <w:t>9 378,8</w:t>
      </w:r>
      <w:r>
        <w:t xml:space="preserve"> </w:t>
      </w:r>
      <w:r w:rsidRPr="00ED342A">
        <w:t>тыс.</w:t>
      </w:r>
      <w:r>
        <w:t xml:space="preserve"> </w:t>
      </w:r>
      <w:r w:rsidRPr="00ED342A">
        <w:t>руб</w:t>
      </w:r>
      <w:r>
        <w:t>лей, 20</w:t>
      </w:r>
      <w:r w:rsidR="00B860C2">
        <w:t>20</w:t>
      </w:r>
      <w:r>
        <w:t xml:space="preserve"> год – </w:t>
      </w:r>
      <w:r w:rsidR="00B860C2">
        <w:t>30 061,2</w:t>
      </w:r>
      <w:r>
        <w:t xml:space="preserve"> тыс. рублей, 202</w:t>
      </w:r>
      <w:r w:rsidR="00B860C2">
        <w:t>1</w:t>
      </w:r>
      <w:r>
        <w:t xml:space="preserve"> год – </w:t>
      </w:r>
      <w:r w:rsidR="00B860C2">
        <w:t>35 018,7</w:t>
      </w:r>
      <w:r>
        <w:t xml:space="preserve"> тыс. рублей)</w:t>
      </w:r>
      <w:r w:rsidRPr="00ED342A">
        <w:t xml:space="preserve"> муниципального образования</w:t>
      </w:r>
      <w:r>
        <w:t>;</w:t>
      </w:r>
    </w:p>
    <w:p w:rsidR="005A3452" w:rsidRDefault="005A3452" w:rsidP="007B3C7C">
      <w:pPr>
        <w:autoSpaceDE w:val="0"/>
        <w:autoSpaceDN w:val="0"/>
        <w:adjustRightInd w:val="0"/>
        <w:ind w:firstLine="720"/>
        <w:jc w:val="both"/>
      </w:pPr>
      <w:r w:rsidRPr="00C045D2">
        <w:t xml:space="preserve">Данные планового Реестра расходных обязательств по объему средств расходных обязательств </w:t>
      </w:r>
      <w:r>
        <w:t xml:space="preserve">соответствуют </w:t>
      </w:r>
      <w:r w:rsidRPr="00C045D2">
        <w:t>проект</w:t>
      </w:r>
      <w:r>
        <w:t>у</w:t>
      </w:r>
      <w:r w:rsidRPr="00C045D2">
        <w:t xml:space="preserve"> решения о бюджете</w:t>
      </w:r>
      <w:r w:rsidR="002C0C44">
        <w:t xml:space="preserve"> на 201</w:t>
      </w:r>
      <w:r w:rsidR="00B860C2">
        <w:t>9</w:t>
      </w:r>
      <w:r w:rsidR="002C0C44">
        <w:t xml:space="preserve"> год и плановый период 20</w:t>
      </w:r>
      <w:r w:rsidR="00B860C2">
        <w:t>20</w:t>
      </w:r>
      <w:r w:rsidR="006A10AC">
        <w:t xml:space="preserve"> и </w:t>
      </w:r>
      <w:r w:rsidR="002C0C44">
        <w:t>20</w:t>
      </w:r>
      <w:r w:rsidR="00187AB1">
        <w:t>2</w:t>
      </w:r>
      <w:r w:rsidR="00B860C2">
        <w:t>1</w:t>
      </w:r>
      <w:r w:rsidR="002C0C44">
        <w:t xml:space="preserve"> годов</w:t>
      </w:r>
      <w:r>
        <w:t>.</w:t>
      </w:r>
      <w:r w:rsidRPr="00ED342A">
        <w:t xml:space="preserve"> </w:t>
      </w:r>
    </w:p>
    <w:p w:rsidR="00111324" w:rsidRPr="004D1A48" w:rsidRDefault="00111324" w:rsidP="00111324">
      <w:pPr>
        <w:ind w:firstLine="708"/>
        <w:jc w:val="both"/>
      </w:pPr>
      <w:r w:rsidRPr="004D1A48">
        <w:t xml:space="preserve">Каждому направлению деятельности органов местного самоуправления, муниципальной программе присвоены уникальные коды целевых статей расходов бюджета городского округа </w:t>
      </w:r>
      <w:r>
        <w:t>ЗАТО Свободный</w:t>
      </w:r>
      <w:r w:rsidRPr="004D1A48">
        <w:t xml:space="preserve"> в соответствии с </w:t>
      </w:r>
      <w:r w:rsidRPr="00F63ED6">
        <w:t>р</w:t>
      </w:r>
      <w:r w:rsidRPr="00F63ED6">
        <w:rPr>
          <w:bCs/>
          <w:iCs/>
        </w:rPr>
        <w:t xml:space="preserve">аспоряжением </w:t>
      </w:r>
      <w:r w:rsidR="007305AF">
        <w:rPr>
          <w:bCs/>
          <w:iCs/>
        </w:rPr>
        <w:t>ФО</w:t>
      </w:r>
      <w:r w:rsidRPr="00F63ED6">
        <w:t xml:space="preserve"> </w:t>
      </w:r>
      <w:r w:rsidR="007305AF">
        <w:t xml:space="preserve">администрации городского округа. </w:t>
      </w:r>
      <w:r w:rsidRPr="004D1A48">
        <w:t>Наименования бюджетных ассигнований соответствуют наименованиям, п</w:t>
      </w:r>
      <w:r w:rsidR="006A10AC">
        <w:t xml:space="preserve">риведенным в статьях 69, 69.1 </w:t>
      </w:r>
      <w:r w:rsidR="00F67288">
        <w:t>БК  РФ.</w:t>
      </w:r>
    </w:p>
    <w:p w:rsidR="00111324" w:rsidRPr="00287ED3" w:rsidRDefault="00B30AD7" w:rsidP="00F67288">
      <w:pPr>
        <w:ind w:firstLine="540"/>
        <w:jc w:val="both"/>
      </w:pPr>
      <w:r>
        <w:rPr>
          <w:b/>
          <w:i/>
        </w:rPr>
        <w:t>В</w:t>
      </w:r>
      <w:r w:rsidR="00111324" w:rsidRPr="00E97E5C">
        <w:rPr>
          <w:b/>
          <w:i/>
        </w:rPr>
        <w:t>ыполнены требования статьи 69.2 БК РФ</w:t>
      </w:r>
      <w:r w:rsidR="00111324" w:rsidRPr="00287ED3">
        <w:rPr>
          <w:b/>
          <w:i/>
        </w:rPr>
        <w:t xml:space="preserve"> –</w:t>
      </w:r>
      <w:r>
        <w:rPr>
          <w:b/>
          <w:i/>
        </w:rPr>
        <w:t xml:space="preserve"> </w:t>
      </w:r>
      <w:r w:rsidR="00111324" w:rsidRPr="00287ED3">
        <w:t>сформированы проекты муниципальных</w:t>
      </w:r>
      <w:r>
        <w:t xml:space="preserve"> заданий:</w:t>
      </w:r>
    </w:p>
    <w:p w:rsidR="00B30AD7" w:rsidRDefault="00B30AD7" w:rsidP="00B30AD7">
      <w:pPr>
        <w:autoSpaceDE w:val="0"/>
        <w:autoSpaceDN w:val="0"/>
        <w:adjustRightInd w:val="0"/>
        <w:ind w:firstLine="540"/>
        <w:jc w:val="both"/>
      </w:pPr>
      <w:r>
        <w:t>- и</w:t>
      </w:r>
      <w:r w:rsidR="00111324" w:rsidRPr="00CE1253">
        <w:t xml:space="preserve">з </w:t>
      </w:r>
      <w:r w:rsidR="005C4F37">
        <w:t>10</w:t>
      </w:r>
      <w:r w:rsidR="00111324" w:rsidRPr="00CE1253">
        <w:t xml:space="preserve"> муниципальных учреждений, </w:t>
      </w:r>
      <w:r w:rsidR="00111324" w:rsidRPr="00CE1253">
        <w:rPr>
          <w:b/>
          <w:i/>
        </w:rPr>
        <w:t>проекты муниципальных заданий</w:t>
      </w:r>
      <w:r w:rsidR="00111324" w:rsidRPr="00CE1253">
        <w:t xml:space="preserve"> представлены по </w:t>
      </w:r>
      <w:r w:rsidR="00603475">
        <w:t>8</w:t>
      </w:r>
      <w:r w:rsidR="00DF6020">
        <w:t xml:space="preserve"> муниципальным учреждениям</w:t>
      </w:r>
      <w:r w:rsidR="005C4F37">
        <w:t>, по 2 – утверждены бюджетные сметы</w:t>
      </w:r>
      <w:r>
        <w:t>.</w:t>
      </w:r>
    </w:p>
    <w:p w:rsidR="005C4F37" w:rsidRDefault="00B30AD7" w:rsidP="00B30AD7">
      <w:pPr>
        <w:autoSpaceDE w:val="0"/>
        <w:autoSpaceDN w:val="0"/>
        <w:adjustRightInd w:val="0"/>
        <w:ind w:firstLine="540"/>
        <w:jc w:val="both"/>
      </w:pPr>
      <w:r>
        <w:t xml:space="preserve">При составлении, утверждении и ведении бюджетной сметы казенного учреждения на 2019 год (на 2019 год и плановый период 2020 и 2021 годов) применяется новая </w:t>
      </w:r>
      <w:hyperlink r:id="rId10" w:history="1">
        <w:r>
          <w:rPr>
            <w:color w:val="0000FF"/>
          </w:rPr>
          <w:t>форма</w:t>
        </w:r>
      </w:hyperlink>
      <w:r>
        <w:t xml:space="preserve"> бюджетной сметы. Ее рекомендуемая </w:t>
      </w:r>
      <w:hyperlink r:id="rId11" w:history="1">
        <w:r>
          <w:rPr>
            <w:color w:val="0000FF"/>
          </w:rPr>
          <w:t>форма</w:t>
        </w:r>
      </w:hyperlink>
      <w:r>
        <w:t xml:space="preserve"> и порядок составления, утверждения и внесения изменений утверждены Приказом Минфина РФ N 26н.</w:t>
      </w:r>
    </w:p>
    <w:p w:rsidR="007B44A6" w:rsidRDefault="00B30AD7" w:rsidP="00B30AD7">
      <w:pPr>
        <w:autoSpaceDE w:val="0"/>
        <w:autoSpaceDN w:val="0"/>
        <w:adjustRightInd w:val="0"/>
        <w:ind w:firstLine="540"/>
        <w:jc w:val="both"/>
      </w:pPr>
      <w:r>
        <w:t xml:space="preserve">При составлении муниципальных заданий бюджетных учреждений необходимо руководствоваться </w:t>
      </w:r>
      <w:r w:rsidR="007B44A6">
        <w:t>П</w:t>
      </w:r>
      <w:r w:rsidR="007B44A6" w:rsidRPr="007B44A6">
        <w:t>орядк</w:t>
      </w:r>
      <w:r w:rsidR="007B44A6">
        <w:t>ом</w:t>
      </w:r>
      <w:r w:rsidR="007B44A6" w:rsidRPr="007B44A6">
        <w:t xml:space="preserve">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</w:t>
      </w:r>
      <w:r w:rsidR="007B44A6">
        <w:t>лнения государственного задания</w:t>
      </w:r>
      <w:r w:rsidR="007B44A6" w:rsidRPr="007B44A6">
        <w:t xml:space="preserve"> (вместе с "Положением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задания")  Постановление Правительства РФ от 26.06.20</w:t>
      </w:r>
      <w:r w:rsidR="007B44A6">
        <w:t>15 N 640</w:t>
      </w:r>
      <w:r w:rsidR="006317DB">
        <w:t xml:space="preserve"> </w:t>
      </w:r>
      <w:r w:rsidR="006317DB" w:rsidRPr="007B44A6">
        <w:t xml:space="preserve">(с изм. и доп., вступ. в силу с </w:t>
      </w:r>
      <w:r w:rsidR="00EC3D32">
        <w:t>29</w:t>
      </w:r>
      <w:r w:rsidR="006317DB" w:rsidRPr="007B44A6">
        <w:t>.</w:t>
      </w:r>
      <w:r w:rsidR="00EC3D32">
        <w:t>11</w:t>
      </w:r>
      <w:r w:rsidR="006317DB" w:rsidRPr="007B44A6">
        <w:t>.2018)</w:t>
      </w:r>
      <w:r>
        <w:t>.</w:t>
      </w:r>
    </w:p>
    <w:p w:rsidR="00B30AD7" w:rsidRPr="002F4134" w:rsidRDefault="000A09B2" w:rsidP="00B30AD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B30AD7">
        <w:t>С</w:t>
      </w:r>
      <w:r>
        <w:t xml:space="preserve"> 201</w:t>
      </w:r>
      <w:r w:rsidR="00B30AD7">
        <w:t>8</w:t>
      </w:r>
      <w:r>
        <w:t xml:space="preserve"> год</w:t>
      </w:r>
      <w:r w:rsidR="00B30AD7">
        <w:t>а</w:t>
      </w:r>
      <w:r>
        <w:t xml:space="preserve"> муниципальные задания формируются в форме электронного документа</w:t>
      </w:r>
      <w:r w:rsidR="007F7A9B">
        <w:t xml:space="preserve"> в установленном порядке </w:t>
      </w:r>
      <w:r w:rsidR="00AA088B">
        <w:t xml:space="preserve">в государственной интегрированной информационной системе управления общественными финансами «Электронный бюджет» (Постановление Правительства РФ </w:t>
      </w:r>
      <w:r w:rsidR="004F75DD">
        <w:t xml:space="preserve">от 26.06.2015 </w:t>
      </w:r>
      <w:r w:rsidR="00410405">
        <w:t>№ 640).</w:t>
      </w:r>
    </w:p>
    <w:p w:rsidR="00AF1E3C" w:rsidRDefault="00AF1E3C" w:rsidP="00F67288">
      <w:pPr>
        <w:ind w:firstLine="540"/>
        <w:jc w:val="both"/>
      </w:pPr>
      <w:r w:rsidRPr="001D19F4">
        <w:rPr>
          <w:b/>
          <w:i/>
        </w:rPr>
        <w:lastRenderedPageBreak/>
        <w:t>С</w:t>
      </w:r>
      <w:r w:rsidRPr="001D19F4">
        <w:rPr>
          <w:b/>
          <w:i/>
          <w:color w:val="000000"/>
          <w:spacing w:val="4"/>
        </w:rPr>
        <w:t>облюдены</w:t>
      </w:r>
      <w:r w:rsidRPr="0092412C">
        <w:rPr>
          <w:b/>
          <w:i/>
          <w:color w:val="000000"/>
          <w:spacing w:val="4"/>
        </w:rPr>
        <w:t xml:space="preserve"> положения формирования расходов бюджетов, установленные в</w:t>
      </w:r>
      <w:r w:rsidRPr="0092412C">
        <w:rPr>
          <w:b/>
          <w:i/>
          <w:color w:val="000000"/>
          <w:spacing w:val="2"/>
        </w:rPr>
        <w:t> </w:t>
      </w:r>
      <w:r w:rsidRPr="0092412C">
        <w:rPr>
          <w:b/>
          <w:i/>
          <w:color w:val="000000"/>
          <w:spacing w:val="4"/>
        </w:rPr>
        <w:t>статье 65 БК РФ,</w:t>
      </w:r>
      <w:r w:rsidR="002D0531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ф</w:t>
      </w:r>
      <w:r>
        <w:t xml:space="preserve">ормирование расходов осуществлено в соответствии с расходными обязательствами,  обусловленными установленным законодательством Российской Федерации 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</w:t>
      </w:r>
    </w:p>
    <w:p w:rsidR="00AF1E3C" w:rsidRDefault="00DA01D9" w:rsidP="00B30AD7">
      <w:pPr>
        <w:autoSpaceDE w:val="0"/>
        <w:autoSpaceDN w:val="0"/>
        <w:adjustRightInd w:val="0"/>
        <w:jc w:val="both"/>
      </w:pPr>
      <w:r>
        <w:t xml:space="preserve">Российской Федерации, </w:t>
      </w:r>
      <w:r w:rsidR="00AF1E3C">
        <w:t>иным договорам и соглашениям должно происходить в очередном финансовом году</w:t>
      </w:r>
      <w:r w:rsidR="00E741F9">
        <w:t xml:space="preserve"> (очередном финансовом году и плановом периоде) </w:t>
      </w:r>
      <w:r w:rsidR="00AF1E3C">
        <w:t>за счет средств соответствующих бюджетов.</w:t>
      </w:r>
    </w:p>
    <w:p w:rsidR="00F67288" w:rsidRPr="00ED342A" w:rsidRDefault="00F67288" w:rsidP="00F67288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0B7EC2" w:rsidRPr="00ED342A" w:rsidRDefault="00C645F4" w:rsidP="00C645F4">
      <w:p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ED342A">
        <w:rPr>
          <w:b/>
          <w:i/>
        </w:rPr>
        <w:t>4</w:t>
      </w:r>
      <w:r w:rsidR="00E14A7F" w:rsidRPr="00ED342A">
        <w:rPr>
          <w:b/>
          <w:i/>
        </w:rPr>
        <w:t>.</w:t>
      </w:r>
      <w:r w:rsidRPr="00ED342A">
        <w:rPr>
          <w:b/>
          <w:i/>
        </w:rPr>
        <w:t xml:space="preserve"> </w:t>
      </w:r>
      <w:r w:rsidR="000B7EC2" w:rsidRPr="00ED342A">
        <w:rPr>
          <w:b/>
          <w:i/>
          <w:u w:val="single"/>
        </w:rPr>
        <w:t>Источники финансирования дефицита бюджета</w:t>
      </w:r>
    </w:p>
    <w:p w:rsidR="00420EFF" w:rsidRPr="00ED342A" w:rsidRDefault="00420EFF" w:rsidP="00C645F4">
      <w:pPr>
        <w:autoSpaceDE w:val="0"/>
        <w:autoSpaceDN w:val="0"/>
        <w:adjustRightInd w:val="0"/>
        <w:jc w:val="center"/>
        <w:rPr>
          <w:b/>
          <w:i/>
        </w:rPr>
      </w:pPr>
    </w:p>
    <w:p w:rsidR="004F75DD" w:rsidRPr="00ED342A" w:rsidRDefault="004F75DD" w:rsidP="004F75DD">
      <w:pPr>
        <w:ind w:firstLine="720"/>
        <w:jc w:val="both"/>
      </w:pPr>
      <w:r w:rsidRPr="00ED342A">
        <w:t>Проектом предусмотрено формирование местного бюджета на 201</w:t>
      </w:r>
      <w:r w:rsidR="001D19F4">
        <w:t>9</w:t>
      </w:r>
      <w:r w:rsidRPr="00ED342A">
        <w:t xml:space="preserve"> год  – бездефицитным. </w:t>
      </w:r>
    </w:p>
    <w:p w:rsidR="004F75DD" w:rsidRPr="00ED342A" w:rsidRDefault="004F75DD" w:rsidP="004F75DD">
      <w:pPr>
        <w:ind w:firstLine="720"/>
        <w:jc w:val="both"/>
      </w:pPr>
      <w:r w:rsidRPr="00ED342A">
        <w:rPr>
          <w:bCs/>
          <w:iCs/>
        </w:rPr>
        <w:t xml:space="preserve">В </w:t>
      </w:r>
      <w:r>
        <w:rPr>
          <w:bCs/>
          <w:iCs/>
        </w:rPr>
        <w:t>П</w:t>
      </w:r>
      <w:r w:rsidRPr="00ED342A">
        <w:rPr>
          <w:bCs/>
          <w:iCs/>
        </w:rPr>
        <w:t xml:space="preserve">роекте бюджета городского округа обеспечена сбалансированность бюджета в полном объеме. Принцип сбалансированности бюджета означает,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 </w:t>
      </w:r>
    </w:p>
    <w:p w:rsidR="00420EFF" w:rsidRPr="00607A3B" w:rsidRDefault="004F75DD" w:rsidP="004F75DD">
      <w:pPr>
        <w:autoSpaceDE w:val="0"/>
        <w:autoSpaceDN w:val="0"/>
        <w:adjustRightInd w:val="0"/>
        <w:ind w:firstLine="708"/>
        <w:jc w:val="both"/>
        <w:rPr>
          <w:b/>
        </w:rPr>
      </w:pPr>
      <w:r w:rsidRPr="00607A3B">
        <w:rPr>
          <w:b/>
        </w:rPr>
        <w:t xml:space="preserve">Коды бюджетной классификации в Проекте бюджета установлены в соответствии с Приказом Министерства финансов Российской Федерации от 1 июля 2013 г. № 65н </w:t>
      </w:r>
      <w:r w:rsidRPr="00607A3B">
        <w:rPr>
          <w:b/>
          <w:bCs/>
          <w:iCs/>
        </w:rPr>
        <w:t>(</w:t>
      </w:r>
      <w:r w:rsidR="00607A3B" w:rsidRPr="00607A3B">
        <w:rPr>
          <w:b/>
        </w:rPr>
        <w:t xml:space="preserve">Приказ Минфина России от 08.06.2018 N 132н «О Порядке формирования и применения кодов бюджетной классификации Российской Федерации, их структуре и принципах назначения», Приказ Минфина России от 29.11.2017 N 209н «Об утверждении Порядка применения классификации операций сектора государственного управления», Приказ Минфина России от 26.11.2018 N 237н </w:t>
      </w:r>
      <w:r w:rsidR="005C16BE">
        <w:rPr>
          <w:b/>
        </w:rPr>
        <w:t>«</w:t>
      </w:r>
      <w:r w:rsidR="00607A3B" w:rsidRPr="00607A3B">
        <w:rPr>
          <w:b/>
        </w:rPr>
        <w:t>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65н</w:t>
      </w:r>
      <w:r w:rsidR="005C16BE">
        <w:rPr>
          <w:b/>
        </w:rPr>
        <w:t>»</w:t>
      </w:r>
      <w:r w:rsidRPr="00607A3B">
        <w:rPr>
          <w:b/>
          <w:bCs/>
          <w:iCs/>
        </w:rPr>
        <w:t>)</w:t>
      </w:r>
      <w:r w:rsidRPr="00607A3B">
        <w:rPr>
          <w:b/>
        </w:rPr>
        <w:t>.</w:t>
      </w:r>
    </w:p>
    <w:p w:rsidR="004F75DD" w:rsidRPr="00ED342A" w:rsidRDefault="004F75DD" w:rsidP="004F75DD">
      <w:pPr>
        <w:autoSpaceDE w:val="0"/>
        <w:autoSpaceDN w:val="0"/>
        <w:adjustRightInd w:val="0"/>
        <w:ind w:firstLine="708"/>
        <w:jc w:val="both"/>
      </w:pPr>
    </w:p>
    <w:p w:rsidR="007D3AB2" w:rsidRPr="00ED342A" w:rsidRDefault="00CE5EB1" w:rsidP="007D3AB2">
      <w:p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ED342A">
        <w:rPr>
          <w:b/>
          <w:i/>
          <w:u w:val="single"/>
        </w:rPr>
        <w:t>5.</w:t>
      </w:r>
      <w:r w:rsidR="007D3AB2" w:rsidRPr="00ED342A">
        <w:rPr>
          <w:b/>
          <w:i/>
          <w:u w:val="single"/>
        </w:rPr>
        <w:t xml:space="preserve"> Оценка </w:t>
      </w:r>
      <w:r w:rsidRPr="00ED342A">
        <w:rPr>
          <w:b/>
          <w:i/>
          <w:u w:val="single"/>
        </w:rPr>
        <w:t xml:space="preserve">внутренней непротиворечивости документа </w:t>
      </w:r>
    </w:p>
    <w:p w:rsidR="007D3AB2" w:rsidRPr="00ED342A" w:rsidRDefault="007D3AB2" w:rsidP="007D3AB2">
      <w:pPr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7D3AB2" w:rsidRPr="00ED342A" w:rsidRDefault="007D3AB2" w:rsidP="00CE5EB1">
      <w:pPr>
        <w:autoSpaceDE w:val="0"/>
        <w:autoSpaceDN w:val="0"/>
        <w:adjustRightInd w:val="0"/>
        <w:ind w:firstLine="708"/>
        <w:jc w:val="both"/>
      </w:pPr>
      <w:r w:rsidRPr="00ED342A">
        <w:t>В текстовой части проекта отсутствуют понятия и термины, не имеющие нормативного определения, либо несущие неоднозначную смысловую нагрузку.</w:t>
      </w:r>
    </w:p>
    <w:p w:rsidR="007D3AB2" w:rsidRPr="00ED342A" w:rsidRDefault="007D3AB2" w:rsidP="00CE5EB1">
      <w:pPr>
        <w:autoSpaceDE w:val="0"/>
        <w:autoSpaceDN w:val="0"/>
        <w:adjustRightInd w:val="0"/>
        <w:ind w:firstLine="708"/>
        <w:jc w:val="both"/>
      </w:pPr>
      <w:r w:rsidRPr="00ED342A">
        <w:t>Наименования налоговых и неналоговых доходов бюджета, используемые в текстовой и табличной части про</w:t>
      </w:r>
      <w:r w:rsidR="004F75DD">
        <w:t xml:space="preserve">екта решения о местном бюджете, соответствуют </w:t>
      </w:r>
      <w:r w:rsidRPr="00ED342A">
        <w:t>наименованиям соответствующих доходов, установленных бюджетной классификацией доходов РФ.</w:t>
      </w:r>
    </w:p>
    <w:p w:rsidR="007D3AB2" w:rsidRPr="00ED342A" w:rsidRDefault="007D3AB2" w:rsidP="00CE5E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 xml:space="preserve">Назначения по доходам в части субвенции из бюджета субъекта Российской Федерации местному бюджету на реализацию передаваемых </w:t>
      </w:r>
      <w:r w:rsidRPr="00ED342A"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 корреспондируются с прописанными отдельно в местном бюджете назначениями на осуществление расходных полномочий городского округа, осуществляемых за счет указанных субвенций.</w:t>
      </w:r>
    </w:p>
    <w:p w:rsidR="007D3AB2" w:rsidRPr="00ED342A" w:rsidRDefault="007D3AB2" w:rsidP="00CE5E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42A">
        <w:rPr>
          <w:rFonts w:ascii="Times New Roman" w:hAnsi="Times New Roman" w:cs="Times New Roman"/>
          <w:sz w:val="28"/>
          <w:szCs w:val="28"/>
        </w:rPr>
        <w:t>Значения основных характеристик бюджета, указанные в текстовой части проекта решения о местном бюджете, соответствуют значениям этих показателей в табличной части проекта и наоборот.</w:t>
      </w:r>
    </w:p>
    <w:p w:rsidR="007D3AB2" w:rsidRPr="00ED342A" w:rsidRDefault="007D3AB2" w:rsidP="00CE5EB1">
      <w:pPr>
        <w:ind w:firstLine="708"/>
        <w:jc w:val="both"/>
        <w:rPr>
          <w:b/>
        </w:rPr>
      </w:pPr>
      <w:r w:rsidRPr="00ED342A">
        <w:t>Порядок зачисления доходов в бюджет, перечень налоговых и неналоговых доходов  бюджета городского округа, определенные в статьях 40, 41, 42, 46 Бюджетного</w:t>
      </w:r>
      <w:r w:rsidR="00D132BA">
        <w:t xml:space="preserve"> кодекса Российской Федерации, </w:t>
      </w:r>
      <w:r w:rsidRPr="00ED342A">
        <w:t>соблюдаются</w:t>
      </w:r>
      <w:r w:rsidRPr="00ED342A">
        <w:rPr>
          <w:b/>
        </w:rPr>
        <w:t>.</w:t>
      </w:r>
    </w:p>
    <w:p w:rsidR="006C3C07" w:rsidRDefault="006C3C07" w:rsidP="006C3C07">
      <w:pPr>
        <w:autoSpaceDE w:val="0"/>
        <w:autoSpaceDN w:val="0"/>
        <w:adjustRightInd w:val="0"/>
        <w:ind w:firstLine="540"/>
        <w:jc w:val="center"/>
        <w:rPr>
          <w:b/>
          <w:i/>
          <w:highlight w:val="green"/>
          <w:u w:val="single"/>
        </w:rPr>
      </w:pPr>
    </w:p>
    <w:p w:rsidR="00821B5F" w:rsidRPr="00ED342A" w:rsidRDefault="00D921D8" w:rsidP="00420EFF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="008E0A44" w:rsidRPr="00ED342A">
        <w:rPr>
          <w:b/>
          <w:i/>
          <w:sz w:val="28"/>
          <w:szCs w:val="28"/>
          <w:u w:val="single"/>
        </w:rPr>
        <w:t xml:space="preserve">. </w:t>
      </w:r>
      <w:r w:rsidR="00DA488B" w:rsidRPr="00ED342A">
        <w:rPr>
          <w:b/>
          <w:i/>
          <w:sz w:val="28"/>
          <w:szCs w:val="28"/>
          <w:u w:val="single"/>
        </w:rPr>
        <w:t>Заключительные положения</w:t>
      </w:r>
    </w:p>
    <w:p w:rsidR="00420EFF" w:rsidRPr="00ED342A" w:rsidRDefault="00420EFF" w:rsidP="00136C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EFF" w:rsidRDefault="00420EFF" w:rsidP="00DA488B">
      <w:pPr>
        <w:ind w:firstLine="720"/>
        <w:jc w:val="both"/>
      </w:pPr>
      <w:r w:rsidRPr="00E974CF">
        <w:t xml:space="preserve">В ходе проведения экспертизы </w:t>
      </w:r>
      <w:r w:rsidR="006D1CA8" w:rsidRPr="00E974CF">
        <w:t>проекта решения Думы «Об утверждении бюджета городского округа ЗАТО Свободный на 20</w:t>
      </w:r>
      <w:r w:rsidR="00396F90">
        <w:t>19</w:t>
      </w:r>
      <w:r w:rsidR="006D1CA8" w:rsidRPr="00E974CF">
        <w:t xml:space="preserve"> год</w:t>
      </w:r>
      <w:r w:rsidR="00C43D59">
        <w:t xml:space="preserve"> и плановый период 20</w:t>
      </w:r>
      <w:r w:rsidR="00396F90">
        <w:t>20</w:t>
      </w:r>
      <w:r w:rsidR="00C43D59">
        <w:t xml:space="preserve"> и 20</w:t>
      </w:r>
      <w:r w:rsidR="0007582A">
        <w:t>2</w:t>
      </w:r>
      <w:r w:rsidR="00760945">
        <w:t>1</w:t>
      </w:r>
      <w:r w:rsidR="00C43D59">
        <w:t xml:space="preserve"> годов</w:t>
      </w:r>
      <w:r w:rsidR="006D1CA8" w:rsidRPr="00E974CF">
        <w:t xml:space="preserve">» </w:t>
      </w:r>
      <w:r w:rsidR="00C43D59">
        <w:t>К</w:t>
      </w:r>
      <w:r w:rsidRPr="00E974CF">
        <w:t>онтрольный орган выразил сл</w:t>
      </w:r>
      <w:r w:rsidR="006D1CA8" w:rsidRPr="00E974CF">
        <w:t xml:space="preserve">едующие </w:t>
      </w:r>
      <w:r w:rsidR="00451417" w:rsidRPr="00E974CF">
        <w:t>выводы</w:t>
      </w:r>
      <w:r w:rsidR="006D1CA8" w:rsidRPr="00E974CF">
        <w:t xml:space="preserve"> и </w:t>
      </w:r>
      <w:r w:rsidR="007137B0" w:rsidRPr="00E974CF">
        <w:t>замечания</w:t>
      </w:r>
      <w:r w:rsidR="006D1CA8" w:rsidRPr="00E974CF">
        <w:t>:</w:t>
      </w:r>
    </w:p>
    <w:p w:rsidR="00410405" w:rsidRPr="00E974CF" w:rsidRDefault="00410405" w:rsidP="00410405">
      <w:pPr>
        <w:jc w:val="both"/>
      </w:pPr>
      <w:r>
        <w:t xml:space="preserve">       -</w:t>
      </w:r>
      <w:r w:rsidR="006A65F7">
        <w:t xml:space="preserve"> установлен</w:t>
      </w:r>
      <w:r w:rsidR="006A65F7" w:rsidRPr="00ED342A">
        <w:t xml:space="preserve"> размер Резервного фонда администрации городского округа</w:t>
      </w:r>
      <w:r w:rsidR="006A65F7">
        <w:t xml:space="preserve"> на 201</w:t>
      </w:r>
      <w:r w:rsidR="00396F90">
        <w:t>9</w:t>
      </w:r>
      <w:r w:rsidR="006A65F7">
        <w:t xml:space="preserve"> год, на 20</w:t>
      </w:r>
      <w:r w:rsidR="00396F90">
        <w:t>20</w:t>
      </w:r>
      <w:r w:rsidR="006A65F7">
        <w:t xml:space="preserve"> год, на 20</w:t>
      </w:r>
      <w:r w:rsidR="0007582A">
        <w:t>2</w:t>
      </w:r>
      <w:r w:rsidR="00396F90">
        <w:t>1</w:t>
      </w:r>
      <w:r w:rsidR="006A65F7">
        <w:t xml:space="preserve"> год, что соответствует </w:t>
      </w:r>
      <w:r w:rsidR="001D19F4">
        <w:t>3,0</w:t>
      </w:r>
      <w:r w:rsidR="006A65F7">
        <w:t xml:space="preserve"> %, </w:t>
      </w:r>
      <w:r w:rsidR="0007582A">
        <w:t>3,0</w:t>
      </w:r>
      <w:r w:rsidR="006A65F7">
        <w:t xml:space="preserve"> %, </w:t>
      </w:r>
      <w:r w:rsidR="001D19F4">
        <w:t>3,0</w:t>
      </w:r>
      <w:r w:rsidR="006A65F7">
        <w:t xml:space="preserve"> % общего объема расходов бюджета. Размер фонда не </w:t>
      </w:r>
      <w:r w:rsidR="0041144E">
        <w:t>превышает</w:t>
      </w:r>
      <w:r w:rsidR="006A65F7">
        <w:t xml:space="preserve"> ограничение, установленное статьей 81 БК РФ;</w:t>
      </w:r>
    </w:p>
    <w:p w:rsidR="00420EFF" w:rsidRPr="00E974CF" w:rsidRDefault="00420EFF" w:rsidP="00420EF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4CF">
        <w:rPr>
          <w:rFonts w:ascii="Times New Roman" w:hAnsi="Times New Roman" w:cs="Times New Roman"/>
          <w:sz w:val="28"/>
          <w:szCs w:val="28"/>
        </w:rPr>
        <w:t xml:space="preserve">- установлен объем верхнего предела муниципального долга по состоянию на 1 января года, следующего за очередным финансовым годом и каждым годом планового периода, с </w:t>
      </w:r>
      <w:r w:rsidR="005C16BE" w:rsidRPr="00E974CF">
        <w:rPr>
          <w:rFonts w:ascii="Times New Roman" w:hAnsi="Times New Roman" w:cs="Times New Roman"/>
          <w:sz w:val="28"/>
          <w:szCs w:val="28"/>
        </w:rPr>
        <w:t>указанием,</w:t>
      </w:r>
      <w:r w:rsidRPr="00E974CF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</w:t>
      </w:r>
      <w:r w:rsidR="001C235B">
        <w:rPr>
          <w:rFonts w:ascii="Times New Roman" w:hAnsi="Times New Roman" w:cs="Times New Roman"/>
          <w:sz w:val="28"/>
          <w:szCs w:val="28"/>
        </w:rPr>
        <w:t>, предельный объем муниципального долга на очередной финансовый год</w:t>
      </w:r>
      <w:r w:rsidRPr="00E974CF">
        <w:rPr>
          <w:rFonts w:ascii="Times New Roman" w:hAnsi="Times New Roman" w:cs="Times New Roman"/>
          <w:sz w:val="28"/>
          <w:szCs w:val="28"/>
        </w:rPr>
        <w:t xml:space="preserve"> (при этом</w:t>
      </w:r>
      <w:r w:rsidRPr="00E974CF">
        <w:rPr>
          <w:rFonts w:ascii="Times New Roman" w:hAnsi="Times New Roman" w:cs="Times New Roman"/>
          <w:b/>
          <w:sz w:val="28"/>
          <w:szCs w:val="28"/>
        </w:rPr>
        <w:t xml:space="preserve"> соблюдены ограничения, установленные статьей 107 БК РФ</w:t>
      </w:r>
      <w:r w:rsidRPr="00E974CF">
        <w:rPr>
          <w:rFonts w:ascii="Times New Roman" w:hAnsi="Times New Roman" w:cs="Times New Roman"/>
          <w:sz w:val="28"/>
          <w:szCs w:val="28"/>
        </w:rPr>
        <w:t>)</w:t>
      </w:r>
      <w:r w:rsidR="006A65F7">
        <w:rPr>
          <w:rFonts w:ascii="Times New Roman" w:hAnsi="Times New Roman" w:cs="Times New Roman"/>
          <w:sz w:val="28"/>
          <w:szCs w:val="28"/>
        </w:rPr>
        <w:t>;</w:t>
      </w:r>
    </w:p>
    <w:p w:rsidR="00420EFF" w:rsidRPr="00E974CF" w:rsidRDefault="00420EFF" w:rsidP="00420EF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4CF">
        <w:rPr>
          <w:rFonts w:ascii="Times New Roman" w:hAnsi="Times New Roman" w:cs="Times New Roman"/>
          <w:sz w:val="28"/>
          <w:szCs w:val="28"/>
        </w:rPr>
        <w:t xml:space="preserve">- </w:t>
      </w:r>
      <w:r w:rsidR="00451417" w:rsidRPr="00E974CF">
        <w:rPr>
          <w:rFonts w:ascii="Times New Roman" w:hAnsi="Times New Roman" w:cs="Times New Roman"/>
          <w:sz w:val="28"/>
          <w:szCs w:val="28"/>
        </w:rPr>
        <w:t>п</w:t>
      </w:r>
      <w:r w:rsidRPr="00E974CF">
        <w:rPr>
          <w:rFonts w:ascii="Times New Roman" w:hAnsi="Times New Roman" w:cs="Times New Roman"/>
          <w:sz w:val="28"/>
          <w:szCs w:val="28"/>
        </w:rPr>
        <w:t>редусмотрен объем бюджетных ассигнований Дорожного фонда</w:t>
      </w:r>
      <w:r w:rsidRPr="00E974CF">
        <w:rPr>
          <w:rFonts w:ascii="Times New Roman" w:hAnsi="Times New Roman" w:cs="Times New Roman"/>
          <w:b/>
          <w:sz w:val="28"/>
          <w:szCs w:val="28"/>
        </w:rPr>
        <w:t xml:space="preserve"> (в текстовой части решения в соответствии </w:t>
      </w:r>
      <w:r w:rsidRPr="00152920">
        <w:rPr>
          <w:rFonts w:ascii="Times New Roman" w:hAnsi="Times New Roman" w:cs="Times New Roman"/>
          <w:b/>
          <w:sz w:val="28"/>
          <w:szCs w:val="28"/>
        </w:rPr>
        <w:t xml:space="preserve">с пунктом 8.1 статьи 21 </w:t>
      </w:r>
      <w:r w:rsidR="00152920" w:rsidRPr="00152920">
        <w:rPr>
          <w:rFonts w:ascii="Times New Roman" w:hAnsi="Times New Roman" w:cs="Times New Roman"/>
          <w:b/>
          <w:sz w:val="28"/>
          <w:szCs w:val="28"/>
        </w:rPr>
        <w:t xml:space="preserve">Положения о бюджетном процессе </w:t>
      </w:r>
      <w:r w:rsidRPr="00152920">
        <w:rPr>
          <w:rFonts w:ascii="Times New Roman" w:hAnsi="Times New Roman" w:cs="Times New Roman"/>
          <w:b/>
          <w:sz w:val="28"/>
          <w:szCs w:val="28"/>
        </w:rPr>
        <w:t>отражена информация об этом)</w:t>
      </w:r>
      <w:r w:rsidRPr="00152920">
        <w:rPr>
          <w:rFonts w:ascii="Times New Roman" w:hAnsi="Times New Roman" w:cs="Times New Roman"/>
          <w:sz w:val="28"/>
          <w:szCs w:val="28"/>
        </w:rPr>
        <w:t>;</w:t>
      </w:r>
    </w:p>
    <w:p w:rsidR="00420EFF" w:rsidRDefault="00420EFF" w:rsidP="00420EF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4CF">
        <w:rPr>
          <w:rFonts w:ascii="Times New Roman" w:hAnsi="Times New Roman" w:cs="Times New Roman"/>
          <w:sz w:val="28"/>
          <w:szCs w:val="28"/>
        </w:rPr>
        <w:t xml:space="preserve">- </w:t>
      </w:r>
      <w:r w:rsidR="0007582A">
        <w:rPr>
          <w:rFonts w:ascii="Times New Roman" w:hAnsi="Times New Roman" w:cs="Times New Roman"/>
          <w:sz w:val="28"/>
          <w:szCs w:val="28"/>
        </w:rPr>
        <w:t xml:space="preserve">не </w:t>
      </w:r>
      <w:r w:rsidRPr="00E974CF">
        <w:rPr>
          <w:rFonts w:ascii="Times New Roman" w:hAnsi="Times New Roman" w:cs="Times New Roman"/>
          <w:sz w:val="28"/>
          <w:szCs w:val="28"/>
        </w:rPr>
        <w:t>предусмотрено предоставление в очередном финансовом году субсиди</w:t>
      </w:r>
      <w:r w:rsidR="0007582A">
        <w:rPr>
          <w:rFonts w:ascii="Times New Roman" w:hAnsi="Times New Roman" w:cs="Times New Roman"/>
          <w:sz w:val="28"/>
          <w:szCs w:val="28"/>
        </w:rPr>
        <w:t>й</w:t>
      </w:r>
      <w:r w:rsidRPr="00E974CF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казенными учреждениями, на финансовое обеспечение выполнения ими муниципального задания и на прочие цели;</w:t>
      </w:r>
    </w:p>
    <w:p w:rsidR="00247930" w:rsidRPr="00E974CF" w:rsidRDefault="00247930" w:rsidP="00420EF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7A3">
        <w:rPr>
          <w:rFonts w:ascii="Times New Roman" w:hAnsi="Times New Roman" w:cs="Times New Roman"/>
          <w:sz w:val="28"/>
          <w:szCs w:val="28"/>
        </w:rPr>
        <w:t>предусмотрено предоставление субсидии на очередной финансовый год и плановый период юридическим лицам (за исключением субсидий муниципальным учреждениям), индивидуальным предпринимателям на организацию похорон, захоронение тел умерших (неопознанных и востребованных) и связанные с эти услуги (кроме религиозных служб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20EFF" w:rsidRDefault="006D1CA8" w:rsidP="00247930">
      <w:pPr>
        <w:ind w:firstLine="540"/>
        <w:jc w:val="both"/>
      </w:pPr>
      <w:r w:rsidRPr="00E974CF">
        <w:t>- п</w:t>
      </w:r>
      <w:r w:rsidR="00420EFF" w:rsidRPr="00E974CF">
        <w:t>ланирование доходов осуществлено согласно прогнозам по закрепленным доходам главных администраторов доходов</w:t>
      </w:r>
      <w:r w:rsidR="006A10AC">
        <w:t>;</w:t>
      </w:r>
    </w:p>
    <w:p w:rsidR="006A10AC" w:rsidRDefault="006A10AC" w:rsidP="00091678">
      <w:pPr>
        <w:ind w:firstLine="540"/>
        <w:jc w:val="both"/>
      </w:pPr>
      <w:r>
        <w:t xml:space="preserve">- </w:t>
      </w:r>
      <w:r w:rsidRPr="006A10AC">
        <w:t xml:space="preserve">суммы на реализацию мероприятий по программам не соответствуют суммам в бюджете городского округа и будут приведены </w:t>
      </w:r>
      <w:r>
        <w:t>в соответствие</w:t>
      </w:r>
      <w:r w:rsidRPr="00866E79">
        <w:rPr>
          <w:b/>
        </w:rPr>
        <w:t xml:space="preserve"> </w:t>
      </w:r>
      <w:r w:rsidRPr="006A10AC">
        <w:t>с решением о бюджете городского округа не позднее трех месяцев со дня вступления его в силу (на основании статьи 179 БК РФ, статьи 18 Положения «О бюджетном процессе в городском округе ЗАТО Свободный»)</w:t>
      </w:r>
      <w:r>
        <w:t>;</w:t>
      </w:r>
    </w:p>
    <w:p w:rsidR="00607A3B" w:rsidRDefault="00607A3B" w:rsidP="00607A3B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при составлении, утверждении и ведении бюджетной сметы казенного учреждения на 2019 год (на 2019 год и плановый период 2020 и 2021 годов) применяется новая </w:t>
      </w:r>
      <w:hyperlink r:id="rId12" w:history="1">
        <w:r>
          <w:rPr>
            <w:color w:val="0000FF"/>
          </w:rPr>
          <w:t>форма</w:t>
        </w:r>
      </w:hyperlink>
      <w:r>
        <w:t xml:space="preserve"> бюджетной сметы. Ее рекомендуемая </w:t>
      </w:r>
      <w:hyperlink r:id="rId13" w:history="1">
        <w:r>
          <w:rPr>
            <w:color w:val="0000FF"/>
          </w:rPr>
          <w:t>форма</w:t>
        </w:r>
      </w:hyperlink>
      <w:r>
        <w:t xml:space="preserve"> и порядок составления, утверждения и внесения изменений утверждены Приказом Минфина РФ N 26н.</w:t>
      </w:r>
    </w:p>
    <w:p w:rsidR="00607A3B" w:rsidRDefault="00607A3B" w:rsidP="00607A3B">
      <w:pPr>
        <w:autoSpaceDE w:val="0"/>
        <w:autoSpaceDN w:val="0"/>
        <w:adjustRightInd w:val="0"/>
        <w:ind w:firstLine="540"/>
        <w:jc w:val="both"/>
      </w:pPr>
      <w:r>
        <w:t>- при составлении муниципальных заданий бюджетных учреждений необходимо руководствоваться П</w:t>
      </w:r>
      <w:r w:rsidRPr="007B44A6">
        <w:t>орядк</w:t>
      </w:r>
      <w:r>
        <w:t>ом</w:t>
      </w:r>
      <w:r w:rsidRPr="007B44A6">
        <w:t xml:space="preserve">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</w:t>
      </w:r>
      <w:r>
        <w:t>лнения государственного задания</w:t>
      </w:r>
      <w:r w:rsidRPr="007B44A6">
        <w:t xml:space="preserve"> (вместе с "Положением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задания")  Постановление Правительства РФ от 26.06.20</w:t>
      </w:r>
      <w:r>
        <w:t xml:space="preserve">15 N 640 </w:t>
      </w:r>
      <w:r w:rsidRPr="007B44A6">
        <w:t xml:space="preserve">(с изм. и доп., вступ. в силу с </w:t>
      </w:r>
      <w:r>
        <w:t>29</w:t>
      </w:r>
      <w:r w:rsidRPr="007B44A6">
        <w:t>.</w:t>
      </w:r>
      <w:r>
        <w:t>11</w:t>
      </w:r>
      <w:r w:rsidRPr="007B44A6">
        <w:t>.2018)</w:t>
      </w:r>
      <w:r>
        <w:t>.</w:t>
      </w:r>
    </w:p>
    <w:p w:rsidR="006A10AC" w:rsidRPr="006A10AC" w:rsidRDefault="00607A3B" w:rsidP="00607A3B">
      <w:pPr>
        <w:ind w:firstLine="540"/>
        <w:jc w:val="both"/>
      </w:pPr>
      <w:r>
        <w:t xml:space="preserve"> С 2018 года муниципальные задания формируются в форме электронного документа в установленном порядке в государственной интегрированной информационной системе управления общественными финансами «Электронный бюджет» (Постановление Правительства РФ от 26.06.2015 № 640).</w:t>
      </w:r>
    </w:p>
    <w:p w:rsidR="000B7EC2" w:rsidRPr="00ED342A" w:rsidRDefault="000B7EC2" w:rsidP="00BC21D1">
      <w:pPr>
        <w:pStyle w:val="a9"/>
        <w:ind w:firstLine="709"/>
        <w:jc w:val="both"/>
        <w:rPr>
          <w:sz w:val="28"/>
          <w:szCs w:val="28"/>
        </w:rPr>
      </w:pPr>
      <w:r w:rsidRPr="00ED342A">
        <w:rPr>
          <w:b/>
          <w:sz w:val="28"/>
          <w:szCs w:val="28"/>
        </w:rPr>
        <w:t>Контрольный орган городского округа ЗАТО Свободный вносит следующее предложение:</w:t>
      </w:r>
      <w:r w:rsidR="00EE5FA5" w:rsidRPr="00ED342A">
        <w:rPr>
          <w:b/>
          <w:sz w:val="28"/>
          <w:szCs w:val="28"/>
        </w:rPr>
        <w:t xml:space="preserve"> </w:t>
      </w:r>
      <w:r w:rsidR="00136C08" w:rsidRPr="00ED342A">
        <w:rPr>
          <w:sz w:val="28"/>
          <w:szCs w:val="28"/>
        </w:rPr>
        <w:t>п</w:t>
      </w:r>
      <w:r w:rsidRPr="00ED342A">
        <w:rPr>
          <w:sz w:val="28"/>
          <w:szCs w:val="28"/>
        </w:rPr>
        <w:t xml:space="preserve">редставленный </w:t>
      </w:r>
      <w:r w:rsidRPr="00ED342A">
        <w:rPr>
          <w:bCs/>
          <w:sz w:val="28"/>
          <w:szCs w:val="28"/>
        </w:rPr>
        <w:t>проект</w:t>
      </w:r>
      <w:r w:rsidRPr="00ED342A">
        <w:rPr>
          <w:sz w:val="28"/>
          <w:szCs w:val="28"/>
        </w:rPr>
        <w:t xml:space="preserve"> решения Думы </w:t>
      </w:r>
      <w:r w:rsidR="00D166ED" w:rsidRPr="00ED342A">
        <w:rPr>
          <w:sz w:val="28"/>
          <w:szCs w:val="28"/>
        </w:rPr>
        <w:t>«</w:t>
      </w:r>
      <w:r w:rsidR="00166658">
        <w:rPr>
          <w:sz w:val="28"/>
          <w:szCs w:val="28"/>
        </w:rPr>
        <w:t>О</w:t>
      </w:r>
      <w:r w:rsidR="00D132BA">
        <w:rPr>
          <w:sz w:val="28"/>
          <w:szCs w:val="28"/>
        </w:rPr>
        <w:t>б</w:t>
      </w:r>
      <w:r w:rsidR="00166658">
        <w:rPr>
          <w:sz w:val="28"/>
          <w:szCs w:val="28"/>
        </w:rPr>
        <w:t xml:space="preserve"> </w:t>
      </w:r>
      <w:r w:rsidR="00D132BA">
        <w:rPr>
          <w:sz w:val="28"/>
          <w:szCs w:val="28"/>
        </w:rPr>
        <w:t xml:space="preserve">утверждении </w:t>
      </w:r>
      <w:r w:rsidR="00D166ED" w:rsidRPr="00ED342A">
        <w:rPr>
          <w:sz w:val="28"/>
          <w:szCs w:val="28"/>
        </w:rPr>
        <w:t>бюджета городского округа</w:t>
      </w:r>
      <w:r w:rsidR="00DE3981" w:rsidRPr="00ED342A">
        <w:rPr>
          <w:sz w:val="28"/>
          <w:szCs w:val="28"/>
        </w:rPr>
        <w:t xml:space="preserve"> ЗАТО Свободный на </w:t>
      </w:r>
      <w:r w:rsidR="00EE5FA5" w:rsidRPr="00ED342A">
        <w:rPr>
          <w:sz w:val="28"/>
          <w:szCs w:val="28"/>
        </w:rPr>
        <w:t>201</w:t>
      </w:r>
      <w:r w:rsidR="00396F90">
        <w:rPr>
          <w:sz w:val="28"/>
          <w:szCs w:val="28"/>
        </w:rPr>
        <w:t>9</w:t>
      </w:r>
      <w:r w:rsidR="00D132BA">
        <w:rPr>
          <w:sz w:val="28"/>
          <w:szCs w:val="28"/>
        </w:rPr>
        <w:t xml:space="preserve"> </w:t>
      </w:r>
      <w:r w:rsidR="00EE5FA5" w:rsidRPr="00ED342A">
        <w:rPr>
          <w:sz w:val="28"/>
          <w:szCs w:val="28"/>
        </w:rPr>
        <w:t>год</w:t>
      </w:r>
      <w:r w:rsidR="00C43D59">
        <w:rPr>
          <w:sz w:val="28"/>
          <w:szCs w:val="28"/>
        </w:rPr>
        <w:t xml:space="preserve"> и плановый период 20</w:t>
      </w:r>
      <w:r w:rsidR="00396F90">
        <w:rPr>
          <w:sz w:val="28"/>
          <w:szCs w:val="28"/>
        </w:rPr>
        <w:t>20</w:t>
      </w:r>
      <w:r w:rsidR="00C43D59">
        <w:rPr>
          <w:sz w:val="28"/>
          <w:szCs w:val="28"/>
        </w:rPr>
        <w:t xml:space="preserve"> и 20</w:t>
      </w:r>
      <w:r w:rsidR="00CF44D1">
        <w:rPr>
          <w:sz w:val="28"/>
          <w:szCs w:val="28"/>
        </w:rPr>
        <w:t>2</w:t>
      </w:r>
      <w:r w:rsidR="00396F90">
        <w:rPr>
          <w:sz w:val="28"/>
          <w:szCs w:val="28"/>
        </w:rPr>
        <w:t>1</w:t>
      </w:r>
      <w:r w:rsidR="00C43D59">
        <w:rPr>
          <w:sz w:val="28"/>
          <w:szCs w:val="28"/>
        </w:rPr>
        <w:t xml:space="preserve"> годов</w:t>
      </w:r>
      <w:r w:rsidR="00136C08" w:rsidRPr="00ED342A">
        <w:rPr>
          <w:sz w:val="28"/>
          <w:szCs w:val="28"/>
        </w:rPr>
        <w:t xml:space="preserve">» </w:t>
      </w:r>
      <w:r w:rsidRPr="00ED342A">
        <w:rPr>
          <w:sz w:val="28"/>
          <w:szCs w:val="28"/>
        </w:rPr>
        <w:t xml:space="preserve">рекомендуется </w:t>
      </w:r>
      <w:r w:rsidR="00E974CF">
        <w:rPr>
          <w:sz w:val="28"/>
          <w:szCs w:val="28"/>
        </w:rPr>
        <w:t>принять</w:t>
      </w:r>
      <w:r w:rsidRPr="00ED342A">
        <w:rPr>
          <w:sz w:val="28"/>
          <w:szCs w:val="28"/>
        </w:rPr>
        <w:t xml:space="preserve"> Думой </w:t>
      </w:r>
      <w:r w:rsidR="00136C08" w:rsidRPr="00ED342A">
        <w:rPr>
          <w:sz w:val="28"/>
          <w:szCs w:val="28"/>
        </w:rPr>
        <w:t>городского округа</w:t>
      </w:r>
      <w:r w:rsidR="006E6DC4">
        <w:rPr>
          <w:sz w:val="28"/>
          <w:szCs w:val="28"/>
        </w:rPr>
        <w:t xml:space="preserve"> с учетом вышеизложенных замечаний</w:t>
      </w:r>
      <w:r w:rsidR="00091678">
        <w:rPr>
          <w:sz w:val="28"/>
          <w:szCs w:val="28"/>
        </w:rPr>
        <w:t xml:space="preserve"> и предложений</w:t>
      </w:r>
      <w:r w:rsidR="00136C08" w:rsidRPr="00ED342A">
        <w:rPr>
          <w:sz w:val="28"/>
          <w:szCs w:val="28"/>
        </w:rPr>
        <w:t xml:space="preserve">. </w:t>
      </w:r>
    </w:p>
    <w:p w:rsidR="00EE5FA5" w:rsidRPr="00ED342A" w:rsidRDefault="00EE5FA5" w:rsidP="00447D9E">
      <w:pPr>
        <w:pStyle w:val="a9"/>
        <w:jc w:val="both"/>
        <w:rPr>
          <w:b/>
          <w:sz w:val="28"/>
          <w:szCs w:val="28"/>
        </w:rPr>
      </w:pPr>
    </w:p>
    <w:p w:rsidR="00FE6BED" w:rsidRPr="00ED342A" w:rsidRDefault="00E974CF" w:rsidP="00F82995">
      <w:pPr>
        <w:jc w:val="both"/>
      </w:pPr>
      <w:r>
        <w:t>Председатель</w:t>
      </w:r>
      <w:r w:rsidR="00EE5FA5" w:rsidRPr="00ED342A">
        <w:t xml:space="preserve"> К</w:t>
      </w:r>
      <w:r w:rsidR="00551E56" w:rsidRPr="00ED342A">
        <w:t>онтрольного органа</w:t>
      </w:r>
    </w:p>
    <w:p w:rsidR="004B7C2A" w:rsidRPr="00ED342A" w:rsidRDefault="00E82013" w:rsidP="00F82995">
      <w:pPr>
        <w:jc w:val="both"/>
      </w:pPr>
      <w:r w:rsidRPr="00ED342A">
        <w:t>г</w:t>
      </w:r>
      <w:r w:rsidR="004B7C2A" w:rsidRPr="00ED342A">
        <w:t xml:space="preserve">ородского округа ЗАТО Свободный                                        </w:t>
      </w:r>
      <w:r w:rsidR="00E974CF">
        <w:t>Т.М. Газиева</w:t>
      </w:r>
    </w:p>
    <w:sectPr w:rsidR="004B7C2A" w:rsidRPr="00ED342A" w:rsidSect="00D17815">
      <w:headerReference w:type="even" r:id="rId14"/>
      <w:footerReference w:type="even" r:id="rId15"/>
      <w:footerReference w:type="defaul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E8" w:rsidRDefault="003D6AE8">
      <w:r>
        <w:separator/>
      </w:r>
    </w:p>
  </w:endnote>
  <w:endnote w:type="continuationSeparator" w:id="1">
    <w:p w:rsidR="003D6AE8" w:rsidRDefault="003D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C3" w:rsidRDefault="00A03E53" w:rsidP="003C4B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5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FC3" w:rsidRDefault="00CA5FC3" w:rsidP="0003589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C3" w:rsidRDefault="00A03E53" w:rsidP="00FF39F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5F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8B3">
      <w:rPr>
        <w:rStyle w:val="a5"/>
        <w:noProof/>
      </w:rPr>
      <w:t>14</w:t>
    </w:r>
    <w:r>
      <w:rPr>
        <w:rStyle w:val="a5"/>
      </w:rPr>
      <w:fldChar w:fldCharType="end"/>
    </w:r>
  </w:p>
  <w:p w:rsidR="00CA5FC3" w:rsidRDefault="00CA5FC3" w:rsidP="0096157E">
    <w:pPr>
      <w:pStyle w:val="a6"/>
      <w:framePr w:wrap="around" w:vAnchor="text" w:hAnchor="margin" w:xAlign="right" w:y="1"/>
      <w:rPr>
        <w:rStyle w:val="a5"/>
      </w:rPr>
    </w:pPr>
  </w:p>
  <w:p w:rsidR="00CA5FC3" w:rsidRDefault="00CA5FC3" w:rsidP="00FE767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E8" w:rsidRDefault="003D6AE8">
      <w:r>
        <w:separator/>
      </w:r>
    </w:p>
  </w:footnote>
  <w:footnote w:type="continuationSeparator" w:id="1">
    <w:p w:rsidR="003D6AE8" w:rsidRDefault="003D6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C3" w:rsidRDefault="00A03E53" w:rsidP="00C002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5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FC3" w:rsidRDefault="00CA5F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A7274D9"/>
    <w:multiLevelType w:val="hybridMultilevel"/>
    <w:tmpl w:val="399CA51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0FEE4853"/>
    <w:multiLevelType w:val="hybridMultilevel"/>
    <w:tmpl w:val="35AE9DA4"/>
    <w:lvl w:ilvl="0" w:tplc="11BE12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8220FB7"/>
    <w:multiLevelType w:val="hybridMultilevel"/>
    <w:tmpl w:val="30464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15361"/>
    <w:multiLevelType w:val="hybridMultilevel"/>
    <w:tmpl w:val="F9189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46B14"/>
    <w:multiLevelType w:val="multilevel"/>
    <w:tmpl w:val="5EC89D88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9DC3636"/>
    <w:multiLevelType w:val="hybridMultilevel"/>
    <w:tmpl w:val="EE6E8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00E65"/>
    <w:multiLevelType w:val="hybridMultilevel"/>
    <w:tmpl w:val="5E3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501A3"/>
    <w:multiLevelType w:val="multilevel"/>
    <w:tmpl w:val="EF6E05A2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0F85CED"/>
    <w:multiLevelType w:val="hybridMultilevel"/>
    <w:tmpl w:val="5F0CB0CC"/>
    <w:lvl w:ilvl="0" w:tplc="BE90506C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494A5E84"/>
    <w:multiLevelType w:val="hybridMultilevel"/>
    <w:tmpl w:val="F99A4D66"/>
    <w:lvl w:ilvl="0" w:tplc="BE90506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95C15D4"/>
    <w:multiLevelType w:val="hybridMultilevel"/>
    <w:tmpl w:val="47E68F70"/>
    <w:lvl w:ilvl="0" w:tplc="5D0E5534">
      <w:start w:val="100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5538A"/>
    <w:multiLevelType w:val="hybridMultilevel"/>
    <w:tmpl w:val="222C6332"/>
    <w:lvl w:ilvl="0" w:tplc="EB608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910C6A"/>
    <w:multiLevelType w:val="hybridMultilevel"/>
    <w:tmpl w:val="CDD60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BF4C42"/>
    <w:multiLevelType w:val="multilevel"/>
    <w:tmpl w:val="885214A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19"/>
  </w:num>
  <w:num w:numId="13">
    <w:abstractNumId w:val="13"/>
  </w:num>
  <w:num w:numId="14">
    <w:abstractNumId w:val="6"/>
  </w:num>
  <w:num w:numId="15">
    <w:abstractNumId w:val="15"/>
  </w:num>
  <w:num w:numId="16">
    <w:abstractNumId w:val="14"/>
  </w:num>
  <w:num w:numId="17">
    <w:abstractNumId w:val="10"/>
  </w:num>
  <w:num w:numId="18">
    <w:abstractNumId w:val="12"/>
  </w:num>
  <w:num w:numId="19">
    <w:abstractNumId w:val="18"/>
  </w:num>
  <w:num w:numId="20">
    <w:abstractNumId w:val="11"/>
  </w:num>
  <w:num w:numId="21">
    <w:abstractNumId w:val="17"/>
  </w:num>
  <w:num w:numId="22">
    <w:abstractNumId w:val="9"/>
  </w:num>
  <w:num w:numId="23">
    <w:abstractNumId w:val="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F06"/>
    <w:rsid w:val="0000255F"/>
    <w:rsid w:val="0000359D"/>
    <w:rsid w:val="000044F8"/>
    <w:rsid w:val="0000506E"/>
    <w:rsid w:val="00005100"/>
    <w:rsid w:val="0000567A"/>
    <w:rsid w:val="0000674F"/>
    <w:rsid w:val="00006A85"/>
    <w:rsid w:val="00006C20"/>
    <w:rsid w:val="00007226"/>
    <w:rsid w:val="00007356"/>
    <w:rsid w:val="0000746C"/>
    <w:rsid w:val="000105DE"/>
    <w:rsid w:val="00011885"/>
    <w:rsid w:val="000132C2"/>
    <w:rsid w:val="00013995"/>
    <w:rsid w:val="000152CA"/>
    <w:rsid w:val="000153DB"/>
    <w:rsid w:val="00015BC6"/>
    <w:rsid w:val="0001712D"/>
    <w:rsid w:val="00017257"/>
    <w:rsid w:val="0001747C"/>
    <w:rsid w:val="000204FF"/>
    <w:rsid w:val="00020935"/>
    <w:rsid w:val="0002362E"/>
    <w:rsid w:val="00024071"/>
    <w:rsid w:val="00025CD9"/>
    <w:rsid w:val="00025F24"/>
    <w:rsid w:val="00026A05"/>
    <w:rsid w:val="000300F5"/>
    <w:rsid w:val="00030864"/>
    <w:rsid w:val="0003139D"/>
    <w:rsid w:val="000318D3"/>
    <w:rsid w:val="000319A2"/>
    <w:rsid w:val="00031C9D"/>
    <w:rsid w:val="0003296F"/>
    <w:rsid w:val="00033027"/>
    <w:rsid w:val="00034F45"/>
    <w:rsid w:val="0003589B"/>
    <w:rsid w:val="0003594F"/>
    <w:rsid w:val="00035D8C"/>
    <w:rsid w:val="0003673E"/>
    <w:rsid w:val="00040DA2"/>
    <w:rsid w:val="000413FB"/>
    <w:rsid w:val="0004521A"/>
    <w:rsid w:val="00046DBE"/>
    <w:rsid w:val="0005009B"/>
    <w:rsid w:val="00050626"/>
    <w:rsid w:val="0005439C"/>
    <w:rsid w:val="00054E24"/>
    <w:rsid w:val="00054E37"/>
    <w:rsid w:val="0005525F"/>
    <w:rsid w:val="00055A99"/>
    <w:rsid w:val="00055C9D"/>
    <w:rsid w:val="0005725A"/>
    <w:rsid w:val="00057BE3"/>
    <w:rsid w:val="00060113"/>
    <w:rsid w:val="00060228"/>
    <w:rsid w:val="00060F33"/>
    <w:rsid w:val="000621CA"/>
    <w:rsid w:val="00062F88"/>
    <w:rsid w:val="0006482F"/>
    <w:rsid w:val="000658B4"/>
    <w:rsid w:val="00065E67"/>
    <w:rsid w:val="00066F7D"/>
    <w:rsid w:val="00067495"/>
    <w:rsid w:val="00071B99"/>
    <w:rsid w:val="0007327A"/>
    <w:rsid w:val="00074B4D"/>
    <w:rsid w:val="00075353"/>
    <w:rsid w:val="0007582A"/>
    <w:rsid w:val="000801F6"/>
    <w:rsid w:val="0008052F"/>
    <w:rsid w:val="00080788"/>
    <w:rsid w:val="00080871"/>
    <w:rsid w:val="00080E79"/>
    <w:rsid w:val="00080F0D"/>
    <w:rsid w:val="00081248"/>
    <w:rsid w:val="00084EBE"/>
    <w:rsid w:val="00085F84"/>
    <w:rsid w:val="000864C7"/>
    <w:rsid w:val="00086E54"/>
    <w:rsid w:val="000900FE"/>
    <w:rsid w:val="0009026A"/>
    <w:rsid w:val="00090DBC"/>
    <w:rsid w:val="00091678"/>
    <w:rsid w:val="000943D9"/>
    <w:rsid w:val="0009486A"/>
    <w:rsid w:val="0009648B"/>
    <w:rsid w:val="0009657F"/>
    <w:rsid w:val="000969D6"/>
    <w:rsid w:val="000A01DE"/>
    <w:rsid w:val="000A09B2"/>
    <w:rsid w:val="000A14EA"/>
    <w:rsid w:val="000A2172"/>
    <w:rsid w:val="000A35BA"/>
    <w:rsid w:val="000A3D53"/>
    <w:rsid w:val="000A50DC"/>
    <w:rsid w:val="000A51DE"/>
    <w:rsid w:val="000A554B"/>
    <w:rsid w:val="000A5DC6"/>
    <w:rsid w:val="000B1BEA"/>
    <w:rsid w:val="000B2649"/>
    <w:rsid w:val="000B4533"/>
    <w:rsid w:val="000B4F4A"/>
    <w:rsid w:val="000B6AAD"/>
    <w:rsid w:val="000B7EC2"/>
    <w:rsid w:val="000C0518"/>
    <w:rsid w:val="000C15DE"/>
    <w:rsid w:val="000C18A2"/>
    <w:rsid w:val="000C2756"/>
    <w:rsid w:val="000C53A3"/>
    <w:rsid w:val="000C69F9"/>
    <w:rsid w:val="000D02BD"/>
    <w:rsid w:val="000D0FB5"/>
    <w:rsid w:val="000D35F1"/>
    <w:rsid w:val="000D37D2"/>
    <w:rsid w:val="000D5B45"/>
    <w:rsid w:val="000D666E"/>
    <w:rsid w:val="000D6868"/>
    <w:rsid w:val="000D7672"/>
    <w:rsid w:val="000D7E3E"/>
    <w:rsid w:val="000E09B8"/>
    <w:rsid w:val="000E1E64"/>
    <w:rsid w:val="000E3592"/>
    <w:rsid w:val="000E516E"/>
    <w:rsid w:val="000E5D2A"/>
    <w:rsid w:val="000E79F6"/>
    <w:rsid w:val="000F03C8"/>
    <w:rsid w:val="000F083F"/>
    <w:rsid w:val="000F13AC"/>
    <w:rsid w:val="000F1D69"/>
    <w:rsid w:val="000F2503"/>
    <w:rsid w:val="000F3C18"/>
    <w:rsid w:val="000F586D"/>
    <w:rsid w:val="000F5D3F"/>
    <w:rsid w:val="000F5D94"/>
    <w:rsid w:val="001001F4"/>
    <w:rsid w:val="001002A6"/>
    <w:rsid w:val="00100FCB"/>
    <w:rsid w:val="0010108D"/>
    <w:rsid w:val="001017F9"/>
    <w:rsid w:val="001038DC"/>
    <w:rsid w:val="00104C85"/>
    <w:rsid w:val="00106403"/>
    <w:rsid w:val="00107F94"/>
    <w:rsid w:val="00110450"/>
    <w:rsid w:val="00111324"/>
    <w:rsid w:val="001117B7"/>
    <w:rsid w:val="0011181A"/>
    <w:rsid w:val="0011193F"/>
    <w:rsid w:val="00112FDD"/>
    <w:rsid w:val="001145DC"/>
    <w:rsid w:val="00114EB0"/>
    <w:rsid w:val="00117F28"/>
    <w:rsid w:val="00120913"/>
    <w:rsid w:val="00121DA6"/>
    <w:rsid w:val="00123407"/>
    <w:rsid w:val="00123721"/>
    <w:rsid w:val="00124C99"/>
    <w:rsid w:val="00127B96"/>
    <w:rsid w:val="001300A3"/>
    <w:rsid w:val="001300AE"/>
    <w:rsid w:val="00130F11"/>
    <w:rsid w:val="00130F86"/>
    <w:rsid w:val="00132244"/>
    <w:rsid w:val="00132687"/>
    <w:rsid w:val="0013309A"/>
    <w:rsid w:val="0013450E"/>
    <w:rsid w:val="0013685B"/>
    <w:rsid w:val="00136C08"/>
    <w:rsid w:val="00137082"/>
    <w:rsid w:val="0013724F"/>
    <w:rsid w:val="001375C7"/>
    <w:rsid w:val="001419D5"/>
    <w:rsid w:val="0014374E"/>
    <w:rsid w:val="001438A9"/>
    <w:rsid w:val="00143BF1"/>
    <w:rsid w:val="00145691"/>
    <w:rsid w:val="00145E96"/>
    <w:rsid w:val="001461BD"/>
    <w:rsid w:val="0014662E"/>
    <w:rsid w:val="00147145"/>
    <w:rsid w:val="00151AEB"/>
    <w:rsid w:val="00152687"/>
    <w:rsid w:val="00152920"/>
    <w:rsid w:val="00153763"/>
    <w:rsid w:val="0015559F"/>
    <w:rsid w:val="00155C05"/>
    <w:rsid w:val="001574B5"/>
    <w:rsid w:val="001579A6"/>
    <w:rsid w:val="00161145"/>
    <w:rsid w:val="00161851"/>
    <w:rsid w:val="001629ED"/>
    <w:rsid w:val="00162BAC"/>
    <w:rsid w:val="00163B0C"/>
    <w:rsid w:val="0016550B"/>
    <w:rsid w:val="00166253"/>
    <w:rsid w:val="00166392"/>
    <w:rsid w:val="00166658"/>
    <w:rsid w:val="0017081A"/>
    <w:rsid w:val="00171EA5"/>
    <w:rsid w:val="00172D8E"/>
    <w:rsid w:val="00173E29"/>
    <w:rsid w:val="00173ED0"/>
    <w:rsid w:val="00174A0C"/>
    <w:rsid w:val="00175884"/>
    <w:rsid w:val="00175F92"/>
    <w:rsid w:val="00176F69"/>
    <w:rsid w:val="00176F72"/>
    <w:rsid w:val="00177A79"/>
    <w:rsid w:val="00177E28"/>
    <w:rsid w:val="00180363"/>
    <w:rsid w:val="00181E2D"/>
    <w:rsid w:val="00182B44"/>
    <w:rsid w:val="00182BB9"/>
    <w:rsid w:val="00182CA0"/>
    <w:rsid w:val="00187AB1"/>
    <w:rsid w:val="00191928"/>
    <w:rsid w:val="00191EFC"/>
    <w:rsid w:val="001933E4"/>
    <w:rsid w:val="001937A2"/>
    <w:rsid w:val="001950D6"/>
    <w:rsid w:val="00195479"/>
    <w:rsid w:val="00196C1B"/>
    <w:rsid w:val="001A07F5"/>
    <w:rsid w:val="001A137A"/>
    <w:rsid w:val="001A243B"/>
    <w:rsid w:val="001A253A"/>
    <w:rsid w:val="001A2F6F"/>
    <w:rsid w:val="001A450B"/>
    <w:rsid w:val="001A56F5"/>
    <w:rsid w:val="001A72FA"/>
    <w:rsid w:val="001B0243"/>
    <w:rsid w:val="001B05F7"/>
    <w:rsid w:val="001B1187"/>
    <w:rsid w:val="001B15CE"/>
    <w:rsid w:val="001B3FEA"/>
    <w:rsid w:val="001B4077"/>
    <w:rsid w:val="001B4B83"/>
    <w:rsid w:val="001B5A85"/>
    <w:rsid w:val="001B63B9"/>
    <w:rsid w:val="001B67DD"/>
    <w:rsid w:val="001B7C94"/>
    <w:rsid w:val="001C12BD"/>
    <w:rsid w:val="001C17AE"/>
    <w:rsid w:val="001C235B"/>
    <w:rsid w:val="001C26DF"/>
    <w:rsid w:val="001C3808"/>
    <w:rsid w:val="001C573B"/>
    <w:rsid w:val="001C6624"/>
    <w:rsid w:val="001C6BA3"/>
    <w:rsid w:val="001C6D75"/>
    <w:rsid w:val="001C72FC"/>
    <w:rsid w:val="001C730E"/>
    <w:rsid w:val="001D09F9"/>
    <w:rsid w:val="001D19F4"/>
    <w:rsid w:val="001D1FA0"/>
    <w:rsid w:val="001D2036"/>
    <w:rsid w:val="001D217B"/>
    <w:rsid w:val="001D23B2"/>
    <w:rsid w:val="001D2A91"/>
    <w:rsid w:val="001D4335"/>
    <w:rsid w:val="001D55BF"/>
    <w:rsid w:val="001D6746"/>
    <w:rsid w:val="001D7FC0"/>
    <w:rsid w:val="001E1196"/>
    <w:rsid w:val="001E321D"/>
    <w:rsid w:val="001E452A"/>
    <w:rsid w:val="001E4552"/>
    <w:rsid w:val="001E532A"/>
    <w:rsid w:val="001E543F"/>
    <w:rsid w:val="001E6B00"/>
    <w:rsid w:val="001E6FEE"/>
    <w:rsid w:val="001F069D"/>
    <w:rsid w:val="001F0F91"/>
    <w:rsid w:val="001F27D9"/>
    <w:rsid w:val="001F2F13"/>
    <w:rsid w:val="001F3358"/>
    <w:rsid w:val="001F336C"/>
    <w:rsid w:val="001F3B30"/>
    <w:rsid w:val="001F4E3A"/>
    <w:rsid w:val="001F5249"/>
    <w:rsid w:val="001F6870"/>
    <w:rsid w:val="002011FC"/>
    <w:rsid w:val="002018A0"/>
    <w:rsid w:val="00203459"/>
    <w:rsid w:val="002049F3"/>
    <w:rsid w:val="0020712E"/>
    <w:rsid w:val="002100B2"/>
    <w:rsid w:val="002109DF"/>
    <w:rsid w:val="00210EB0"/>
    <w:rsid w:val="00211932"/>
    <w:rsid w:val="002123F5"/>
    <w:rsid w:val="00212922"/>
    <w:rsid w:val="00212BD2"/>
    <w:rsid w:val="00216702"/>
    <w:rsid w:val="00217D02"/>
    <w:rsid w:val="002211FD"/>
    <w:rsid w:val="00222597"/>
    <w:rsid w:val="002228EA"/>
    <w:rsid w:val="00222B0B"/>
    <w:rsid w:val="00223AA5"/>
    <w:rsid w:val="00223D5A"/>
    <w:rsid w:val="002246F7"/>
    <w:rsid w:val="00224B96"/>
    <w:rsid w:val="002251A3"/>
    <w:rsid w:val="00226B90"/>
    <w:rsid w:val="002272EE"/>
    <w:rsid w:val="002308B3"/>
    <w:rsid w:val="00231105"/>
    <w:rsid w:val="00231EAF"/>
    <w:rsid w:val="00232C97"/>
    <w:rsid w:val="00235052"/>
    <w:rsid w:val="00237589"/>
    <w:rsid w:val="0024038D"/>
    <w:rsid w:val="0024094C"/>
    <w:rsid w:val="00242E4B"/>
    <w:rsid w:val="00243D14"/>
    <w:rsid w:val="00243D36"/>
    <w:rsid w:val="002443BB"/>
    <w:rsid w:val="002469C0"/>
    <w:rsid w:val="00247703"/>
    <w:rsid w:val="00247930"/>
    <w:rsid w:val="00247CAE"/>
    <w:rsid w:val="002506B8"/>
    <w:rsid w:val="00251C56"/>
    <w:rsid w:val="0025272D"/>
    <w:rsid w:val="00253792"/>
    <w:rsid w:val="00253F55"/>
    <w:rsid w:val="00254ECD"/>
    <w:rsid w:val="0025583B"/>
    <w:rsid w:val="00260678"/>
    <w:rsid w:val="002609EC"/>
    <w:rsid w:val="0026170F"/>
    <w:rsid w:val="00263DD2"/>
    <w:rsid w:val="00264808"/>
    <w:rsid w:val="00265A66"/>
    <w:rsid w:val="00266917"/>
    <w:rsid w:val="0026794E"/>
    <w:rsid w:val="00267955"/>
    <w:rsid w:val="00270A98"/>
    <w:rsid w:val="00270B6C"/>
    <w:rsid w:val="002720D5"/>
    <w:rsid w:val="002760A6"/>
    <w:rsid w:val="002762B4"/>
    <w:rsid w:val="0027671C"/>
    <w:rsid w:val="00280FD9"/>
    <w:rsid w:val="0028235C"/>
    <w:rsid w:val="002846AB"/>
    <w:rsid w:val="002869A2"/>
    <w:rsid w:val="00286EE8"/>
    <w:rsid w:val="00287B4C"/>
    <w:rsid w:val="00291779"/>
    <w:rsid w:val="002928F9"/>
    <w:rsid w:val="00292B44"/>
    <w:rsid w:val="00292F94"/>
    <w:rsid w:val="002931F5"/>
    <w:rsid w:val="002940D7"/>
    <w:rsid w:val="002944BF"/>
    <w:rsid w:val="002944D0"/>
    <w:rsid w:val="00295B22"/>
    <w:rsid w:val="00296611"/>
    <w:rsid w:val="002A044C"/>
    <w:rsid w:val="002A09C0"/>
    <w:rsid w:val="002A1E77"/>
    <w:rsid w:val="002A466C"/>
    <w:rsid w:val="002A5383"/>
    <w:rsid w:val="002A6A33"/>
    <w:rsid w:val="002A76F2"/>
    <w:rsid w:val="002A7B5B"/>
    <w:rsid w:val="002B143C"/>
    <w:rsid w:val="002B1DA3"/>
    <w:rsid w:val="002B60A4"/>
    <w:rsid w:val="002C009E"/>
    <w:rsid w:val="002C0C44"/>
    <w:rsid w:val="002C3DB3"/>
    <w:rsid w:val="002C42A2"/>
    <w:rsid w:val="002C6903"/>
    <w:rsid w:val="002C7BC8"/>
    <w:rsid w:val="002D0531"/>
    <w:rsid w:val="002D21C7"/>
    <w:rsid w:val="002D22E6"/>
    <w:rsid w:val="002D4EE0"/>
    <w:rsid w:val="002E2357"/>
    <w:rsid w:val="002E5F40"/>
    <w:rsid w:val="002E60D7"/>
    <w:rsid w:val="002E6340"/>
    <w:rsid w:val="002E6503"/>
    <w:rsid w:val="002F0BF9"/>
    <w:rsid w:val="002F1488"/>
    <w:rsid w:val="002F157F"/>
    <w:rsid w:val="002F2762"/>
    <w:rsid w:val="002F4134"/>
    <w:rsid w:val="002F45F9"/>
    <w:rsid w:val="002F4F2D"/>
    <w:rsid w:val="002F5029"/>
    <w:rsid w:val="002F6877"/>
    <w:rsid w:val="002F6DFF"/>
    <w:rsid w:val="002F794B"/>
    <w:rsid w:val="00303F4E"/>
    <w:rsid w:val="003050B5"/>
    <w:rsid w:val="00310F17"/>
    <w:rsid w:val="00311186"/>
    <w:rsid w:val="003123A0"/>
    <w:rsid w:val="00313561"/>
    <w:rsid w:val="0031497F"/>
    <w:rsid w:val="00314AE2"/>
    <w:rsid w:val="00315286"/>
    <w:rsid w:val="00315AB0"/>
    <w:rsid w:val="00315E8D"/>
    <w:rsid w:val="0031710B"/>
    <w:rsid w:val="00317498"/>
    <w:rsid w:val="00317633"/>
    <w:rsid w:val="0031767A"/>
    <w:rsid w:val="0032002E"/>
    <w:rsid w:val="003201D5"/>
    <w:rsid w:val="003205EB"/>
    <w:rsid w:val="00320D70"/>
    <w:rsid w:val="00321A4F"/>
    <w:rsid w:val="003229BC"/>
    <w:rsid w:val="0032369A"/>
    <w:rsid w:val="0032492A"/>
    <w:rsid w:val="00324D7E"/>
    <w:rsid w:val="003256BB"/>
    <w:rsid w:val="00327370"/>
    <w:rsid w:val="00327C84"/>
    <w:rsid w:val="003315F7"/>
    <w:rsid w:val="00331CD4"/>
    <w:rsid w:val="00332127"/>
    <w:rsid w:val="00333DD4"/>
    <w:rsid w:val="00335605"/>
    <w:rsid w:val="003408D3"/>
    <w:rsid w:val="003419A1"/>
    <w:rsid w:val="00341BBD"/>
    <w:rsid w:val="003437F8"/>
    <w:rsid w:val="00344B36"/>
    <w:rsid w:val="00344F07"/>
    <w:rsid w:val="00344F80"/>
    <w:rsid w:val="00345634"/>
    <w:rsid w:val="00345B2F"/>
    <w:rsid w:val="0034737C"/>
    <w:rsid w:val="00347E91"/>
    <w:rsid w:val="00347F4E"/>
    <w:rsid w:val="00350D0C"/>
    <w:rsid w:val="003525A6"/>
    <w:rsid w:val="00353ABA"/>
    <w:rsid w:val="00356332"/>
    <w:rsid w:val="00356899"/>
    <w:rsid w:val="003601CF"/>
    <w:rsid w:val="00361492"/>
    <w:rsid w:val="00361E57"/>
    <w:rsid w:val="003626E9"/>
    <w:rsid w:val="00362809"/>
    <w:rsid w:val="00363109"/>
    <w:rsid w:val="00366636"/>
    <w:rsid w:val="00366E65"/>
    <w:rsid w:val="00370AC4"/>
    <w:rsid w:val="00373005"/>
    <w:rsid w:val="0037393F"/>
    <w:rsid w:val="00373C89"/>
    <w:rsid w:val="00374E68"/>
    <w:rsid w:val="0037576F"/>
    <w:rsid w:val="00375FD8"/>
    <w:rsid w:val="00376556"/>
    <w:rsid w:val="003805EB"/>
    <w:rsid w:val="00381191"/>
    <w:rsid w:val="00381349"/>
    <w:rsid w:val="00383383"/>
    <w:rsid w:val="0038390F"/>
    <w:rsid w:val="00383C1B"/>
    <w:rsid w:val="0038665A"/>
    <w:rsid w:val="003917D0"/>
    <w:rsid w:val="00391DA3"/>
    <w:rsid w:val="00393D89"/>
    <w:rsid w:val="00393F22"/>
    <w:rsid w:val="00394849"/>
    <w:rsid w:val="0039609C"/>
    <w:rsid w:val="00396F90"/>
    <w:rsid w:val="003A06E8"/>
    <w:rsid w:val="003A23F7"/>
    <w:rsid w:val="003A2768"/>
    <w:rsid w:val="003A4948"/>
    <w:rsid w:val="003A5634"/>
    <w:rsid w:val="003A66E7"/>
    <w:rsid w:val="003A6BE1"/>
    <w:rsid w:val="003A71B5"/>
    <w:rsid w:val="003A7C93"/>
    <w:rsid w:val="003B1370"/>
    <w:rsid w:val="003B18A8"/>
    <w:rsid w:val="003B20E4"/>
    <w:rsid w:val="003B2DAB"/>
    <w:rsid w:val="003B3B46"/>
    <w:rsid w:val="003B7298"/>
    <w:rsid w:val="003B73A9"/>
    <w:rsid w:val="003B7CAF"/>
    <w:rsid w:val="003C059F"/>
    <w:rsid w:val="003C2D3C"/>
    <w:rsid w:val="003C33B4"/>
    <w:rsid w:val="003C3818"/>
    <w:rsid w:val="003C398D"/>
    <w:rsid w:val="003C3AA9"/>
    <w:rsid w:val="003C4B8B"/>
    <w:rsid w:val="003C5840"/>
    <w:rsid w:val="003C5A94"/>
    <w:rsid w:val="003C6CEC"/>
    <w:rsid w:val="003C7736"/>
    <w:rsid w:val="003D0AB1"/>
    <w:rsid w:val="003D1256"/>
    <w:rsid w:val="003D21C0"/>
    <w:rsid w:val="003D512E"/>
    <w:rsid w:val="003D65CB"/>
    <w:rsid w:val="003D6AE8"/>
    <w:rsid w:val="003D710D"/>
    <w:rsid w:val="003E0706"/>
    <w:rsid w:val="003E2548"/>
    <w:rsid w:val="003E3237"/>
    <w:rsid w:val="003E4F69"/>
    <w:rsid w:val="003E500B"/>
    <w:rsid w:val="003E6738"/>
    <w:rsid w:val="003E6A8E"/>
    <w:rsid w:val="003E7EE4"/>
    <w:rsid w:val="003E7F6D"/>
    <w:rsid w:val="003F1D5E"/>
    <w:rsid w:val="003F5A1A"/>
    <w:rsid w:val="003F6A6C"/>
    <w:rsid w:val="0040071D"/>
    <w:rsid w:val="00401EFD"/>
    <w:rsid w:val="0040298E"/>
    <w:rsid w:val="00402CE7"/>
    <w:rsid w:val="00402D79"/>
    <w:rsid w:val="00403A10"/>
    <w:rsid w:val="00404263"/>
    <w:rsid w:val="0040460C"/>
    <w:rsid w:val="0040580B"/>
    <w:rsid w:val="004059FC"/>
    <w:rsid w:val="00407FFD"/>
    <w:rsid w:val="00410015"/>
    <w:rsid w:val="00410405"/>
    <w:rsid w:val="00410FD5"/>
    <w:rsid w:val="0041144E"/>
    <w:rsid w:val="00411CA9"/>
    <w:rsid w:val="00413254"/>
    <w:rsid w:val="00413505"/>
    <w:rsid w:val="00416D41"/>
    <w:rsid w:val="004176B7"/>
    <w:rsid w:val="004179B7"/>
    <w:rsid w:val="00420EFF"/>
    <w:rsid w:val="004210F7"/>
    <w:rsid w:val="00424E7B"/>
    <w:rsid w:val="00424F02"/>
    <w:rsid w:val="00425511"/>
    <w:rsid w:val="00426332"/>
    <w:rsid w:val="004264BB"/>
    <w:rsid w:val="00431DDB"/>
    <w:rsid w:val="0043490A"/>
    <w:rsid w:val="0043515F"/>
    <w:rsid w:val="0043540D"/>
    <w:rsid w:val="00435618"/>
    <w:rsid w:val="00437CB7"/>
    <w:rsid w:val="00443B36"/>
    <w:rsid w:val="00443CA9"/>
    <w:rsid w:val="00444D05"/>
    <w:rsid w:val="004462FC"/>
    <w:rsid w:val="00446A68"/>
    <w:rsid w:val="00447D9E"/>
    <w:rsid w:val="004508FC"/>
    <w:rsid w:val="00451417"/>
    <w:rsid w:val="00452763"/>
    <w:rsid w:val="00454350"/>
    <w:rsid w:val="004558A0"/>
    <w:rsid w:val="0045601C"/>
    <w:rsid w:val="00457F02"/>
    <w:rsid w:val="0046073A"/>
    <w:rsid w:val="0046209B"/>
    <w:rsid w:val="004631A5"/>
    <w:rsid w:val="0046400B"/>
    <w:rsid w:val="00464648"/>
    <w:rsid w:val="00465556"/>
    <w:rsid w:val="00465E49"/>
    <w:rsid w:val="00465FF1"/>
    <w:rsid w:val="00467DC1"/>
    <w:rsid w:val="004737FE"/>
    <w:rsid w:val="00473929"/>
    <w:rsid w:val="004754DE"/>
    <w:rsid w:val="00475685"/>
    <w:rsid w:val="00475DED"/>
    <w:rsid w:val="00475F5C"/>
    <w:rsid w:val="00476E35"/>
    <w:rsid w:val="004770BE"/>
    <w:rsid w:val="00477EAB"/>
    <w:rsid w:val="004803E8"/>
    <w:rsid w:val="00482CBD"/>
    <w:rsid w:val="00483360"/>
    <w:rsid w:val="0048413D"/>
    <w:rsid w:val="00484B65"/>
    <w:rsid w:val="00485AD4"/>
    <w:rsid w:val="00485D4F"/>
    <w:rsid w:val="0048623B"/>
    <w:rsid w:val="004868B6"/>
    <w:rsid w:val="00487560"/>
    <w:rsid w:val="004906D4"/>
    <w:rsid w:val="00491018"/>
    <w:rsid w:val="004914D0"/>
    <w:rsid w:val="00493176"/>
    <w:rsid w:val="004964AB"/>
    <w:rsid w:val="00496810"/>
    <w:rsid w:val="00496A02"/>
    <w:rsid w:val="004A17D3"/>
    <w:rsid w:val="004A1F96"/>
    <w:rsid w:val="004A252A"/>
    <w:rsid w:val="004A2ADA"/>
    <w:rsid w:val="004A3DF6"/>
    <w:rsid w:val="004A496D"/>
    <w:rsid w:val="004A5BE7"/>
    <w:rsid w:val="004A5E7C"/>
    <w:rsid w:val="004A5F0B"/>
    <w:rsid w:val="004A68F1"/>
    <w:rsid w:val="004A7F09"/>
    <w:rsid w:val="004B0A0E"/>
    <w:rsid w:val="004B11D8"/>
    <w:rsid w:val="004B1957"/>
    <w:rsid w:val="004B215E"/>
    <w:rsid w:val="004B29B9"/>
    <w:rsid w:val="004B2EB7"/>
    <w:rsid w:val="004B7C2A"/>
    <w:rsid w:val="004C0E05"/>
    <w:rsid w:val="004C1022"/>
    <w:rsid w:val="004C129D"/>
    <w:rsid w:val="004C1398"/>
    <w:rsid w:val="004C3096"/>
    <w:rsid w:val="004C45BE"/>
    <w:rsid w:val="004C56CC"/>
    <w:rsid w:val="004C7FA8"/>
    <w:rsid w:val="004D1CEC"/>
    <w:rsid w:val="004D1E65"/>
    <w:rsid w:val="004D31D0"/>
    <w:rsid w:val="004D3DE8"/>
    <w:rsid w:val="004D3E1D"/>
    <w:rsid w:val="004D5BA1"/>
    <w:rsid w:val="004D6800"/>
    <w:rsid w:val="004D6F1A"/>
    <w:rsid w:val="004D766E"/>
    <w:rsid w:val="004E165A"/>
    <w:rsid w:val="004E16AA"/>
    <w:rsid w:val="004E5905"/>
    <w:rsid w:val="004E6D7D"/>
    <w:rsid w:val="004E7BFA"/>
    <w:rsid w:val="004F09F0"/>
    <w:rsid w:val="004F0EEC"/>
    <w:rsid w:val="004F1BE8"/>
    <w:rsid w:val="004F1E1D"/>
    <w:rsid w:val="004F2587"/>
    <w:rsid w:val="004F2C26"/>
    <w:rsid w:val="004F36FF"/>
    <w:rsid w:val="004F75DD"/>
    <w:rsid w:val="004F7D1B"/>
    <w:rsid w:val="004F7F00"/>
    <w:rsid w:val="00501F02"/>
    <w:rsid w:val="00502DF3"/>
    <w:rsid w:val="0050320B"/>
    <w:rsid w:val="00504C2F"/>
    <w:rsid w:val="0050583A"/>
    <w:rsid w:val="00505896"/>
    <w:rsid w:val="005059E4"/>
    <w:rsid w:val="00505A9B"/>
    <w:rsid w:val="00505B35"/>
    <w:rsid w:val="005068EC"/>
    <w:rsid w:val="00507694"/>
    <w:rsid w:val="00510CE8"/>
    <w:rsid w:val="0051268A"/>
    <w:rsid w:val="00515F49"/>
    <w:rsid w:val="00516CC0"/>
    <w:rsid w:val="005179BB"/>
    <w:rsid w:val="00520298"/>
    <w:rsid w:val="005202E0"/>
    <w:rsid w:val="00520EB6"/>
    <w:rsid w:val="00521CCC"/>
    <w:rsid w:val="00522829"/>
    <w:rsid w:val="005262EC"/>
    <w:rsid w:val="00527EA6"/>
    <w:rsid w:val="0053184C"/>
    <w:rsid w:val="00531B27"/>
    <w:rsid w:val="005326F6"/>
    <w:rsid w:val="00533572"/>
    <w:rsid w:val="00533F45"/>
    <w:rsid w:val="00534740"/>
    <w:rsid w:val="00534CBA"/>
    <w:rsid w:val="00535E42"/>
    <w:rsid w:val="00536CF8"/>
    <w:rsid w:val="00537AB9"/>
    <w:rsid w:val="00540915"/>
    <w:rsid w:val="00540B4A"/>
    <w:rsid w:val="00541238"/>
    <w:rsid w:val="00541A7F"/>
    <w:rsid w:val="005426FB"/>
    <w:rsid w:val="00543B8D"/>
    <w:rsid w:val="005449A6"/>
    <w:rsid w:val="00545CEE"/>
    <w:rsid w:val="00547BE6"/>
    <w:rsid w:val="005514E9"/>
    <w:rsid w:val="00551677"/>
    <w:rsid w:val="00551E56"/>
    <w:rsid w:val="00553A69"/>
    <w:rsid w:val="00555BF5"/>
    <w:rsid w:val="00555D2D"/>
    <w:rsid w:val="005561DE"/>
    <w:rsid w:val="005563DA"/>
    <w:rsid w:val="00556B65"/>
    <w:rsid w:val="00556CC1"/>
    <w:rsid w:val="0055706A"/>
    <w:rsid w:val="00557D54"/>
    <w:rsid w:val="00560E5B"/>
    <w:rsid w:val="005613E0"/>
    <w:rsid w:val="00561E73"/>
    <w:rsid w:val="00562C11"/>
    <w:rsid w:val="00562E7F"/>
    <w:rsid w:val="00563410"/>
    <w:rsid w:val="00563B8E"/>
    <w:rsid w:val="00564045"/>
    <w:rsid w:val="00567D78"/>
    <w:rsid w:val="00570B4C"/>
    <w:rsid w:val="00570C48"/>
    <w:rsid w:val="0057115A"/>
    <w:rsid w:val="00572F65"/>
    <w:rsid w:val="00573206"/>
    <w:rsid w:val="00573786"/>
    <w:rsid w:val="00575894"/>
    <w:rsid w:val="005802A6"/>
    <w:rsid w:val="005803A3"/>
    <w:rsid w:val="00580EB4"/>
    <w:rsid w:val="005833C4"/>
    <w:rsid w:val="0058443D"/>
    <w:rsid w:val="0058609C"/>
    <w:rsid w:val="00591664"/>
    <w:rsid w:val="00591C43"/>
    <w:rsid w:val="00591EDA"/>
    <w:rsid w:val="00591F6A"/>
    <w:rsid w:val="00591F6D"/>
    <w:rsid w:val="00592176"/>
    <w:rsid w:val="005928F2"/>
    <w:rsid w:val="00594A08"/>
    <w:rsid w:val="0059529D"/>
    <w:rsid w:val="00595FBF"/>
    <w:rsid w:val="005A3452"/>
    <w:rsid w:val="005A3D33"/>
    <w:rsid w:val="005A421B"/>
    <w:rsid w:val="005A5A24"/>
    <w:rsid w:val="005A5D3D"/>
    <w:rsid w:val="005A6453"/>
    <w:rsid w:val="005A69C8"/>
    <w:rsid w:val="005A7FF6"/>
    <w:rsid w:val="005B1069"/>
    <w:rsid w:val="005B135A"/>
    <w:rsid w:val="005B1FE1"/>
    <w:rsid w:val="005B2B67"/>
    <w:rsid w:val="005B2D6F"/>
    <w:rsid w:val="005B4CD3"/>
    <w:rsid w:val="005B5626"/>
    <w:rsid w:val="005B5B3B"/>
    <w:rsid w:val="005B786A"/>
    <w:rsid w:val="005B7EE7"/>
    <w:rsid w:val="005C16BE"/>
    <w:rsid w:val="005C1A71"/>
    <w:rsid w:val="005C46D1"/>
    <w:rsid w:val="005C4E7C"/>
    <w:rsid w:val="005C4F37"/>
    <w:rsid w:val="005C5EB1"/>
    <w:rsid w:val="005D385C"/>
    <w:rsid w:val="005D38D8"/>
    <w:rsid w:val="005D4A7C"/>
    <w:rsid w:val="005D4F8D"/>
    <w:rsid w:val="005D60A1"/>
    <w:rsid w:val="005D6B1E"/>
    <w:rsid w:val="005E00F0"/>
    <w:rsid w:val="005E1D64"/>
    <w:rsid w:val="005E204A"/>
    <w:rsid w:val="005E2455"/>
    <w:rsid w:val="005E3EC3"/>
    <w:rsid w:val="005E3FFD"/>
    <w:rsid w:val="005E538F"/>
    <w:rsid w:val="005E53CC"/>
    <w:rsid w:val="005E7F1F"/>
    <w:rsid w:val="005F09D9"/>
    <w:rsid w:val="005F19CD"/>
    <w:rsid w:val="005F2902"/>
    <w:rsid w:val="005F3238"/>
    <w:rsid w:val="005F346B"/>
    <w:rsid w:val="005F48BE"/>
    <w:rsid w:val="005F4C74"/>
    <w:rsid w:val="005F4E52"/>
    <w:rsid w:val="005F5ECA"/>
    <w:rsid w:val="00601B49"/>
    <w:rsid w:val="00601C98"/>
    <w:rsid w:val="00602C6B"/>
    <w:rsid w:val="00603475"/>
    <w:rsid w:val="00603854"/>
    <w:rsid w:val="00604209"/>
    <w:rsid w:val="006045F2"/>
    <w:rsid w:val="0060549D"/>
    <w:rsid w:val="00606350"/>
    <w:rsid w:val="00606507"/>
    <w:rsid w:val="00606A6B"/>
    <w:rsid w:val="00607A3B"/>
    <w:rsid w:val="00612AF5"/>
    <w:rsid w:val="00613BC6"/>
    <w:rsid w:val="0061586C"/>
    <w:rsid w:val="00615E32"/>
    <w:rsid w:val="00615F2C"/>
    <w:rsid w:val="0061652B"/>
    <w:rsid w:val="00620181"/>
    <w:rsid w:val="00621289"/>
    <w:rsid w:val="00621A60"/>
    <w:rsid w:val="00622833"/>
    <w:rsid w:val="00622FD5"/>
    <w:rsid w:val="0062560C"/>
    <w:rsid w:val="00625935"/>
    <w:rsid w:val="0062728F"/>
    <w:rsid w:val="006317DB"/>
    <w:rsid w:val="00631C40"/>
    <w:rsid w:val="006344A3"/>
    <w:rsid w:val="00636EB7"/>
    <w:rsid w:val="00636FCC"/>
    <w:rsid w:val="006372CC"/>
    <w:rsid w:val="00637FD4"/>
    <w:rsid w:val="0064018F"/>
    <w:rsid w:val="0064147D"/>
    <w:rsid w:val="006417C1"/>
    <w:rsid w:val="006418E4"/>
    <w:rsid w:val="006430EE"/>
    <w:rsid w:val="00643423"/>
    <w:rsid w:val="0064595C"/>
    <w:rsid w:val="006504DB"/>
    <w:rsid w:val="00650DC8"/>
    <w:rsid w:val="006529C8"/>
    <w:rsid w:val="00652AB7"/>
    <w:rsid w:val="00653881"/>
    <w:rsid w:val="00656CC0"/>
    <w:rsid w:val="006571D2"/>
    <w:rsid w:val="006574B5"/>
    <w:rsid w:val="00657BD9"/>
    <w:rsid w:val="00657E7E"/>
    <w:rsid w:val="006612D8"/>
    <w:rsid w:val="006613CB"/>
    <w:rsid w:val="00662944"/>
    <w:rsid w:val="00663635"/>
    <w:rsid w:val="006636AA"/>
    <w:rsid w:val="0066431A"/>
    <w:rsid w:val="00664857"/>
    <w:rsid w:val="00664F37"/>
    <w:rsid w:val="00667377"/>
    <w:rsid w:val="00670017"/>
    <w:rsid w:val="00670123"/>
    <w:rsid w:val="00671A59"/>
    <w:rsid w:val="0067282E"/>
    <w:rsid w:val="00674B0E"/>
    <w:rsid w:val="00675592"/>
    <w:rsid w:val="00675DF4"/>
    <w:rsid w:val="00675E14"/>
    <w:rsid w:val="00676F7D"/>
    <w:rsid w:val="00677EA8"/>
    <w:rsid w:val="006804FA"/>
    <w:rsid w:val="00680512"/>
    <w:rsid w:val="006817DD"/>
    <w:rsid w:val="0068329A"/>
    <w:rsid w:val="00683389"/>
    <w:rsid w:val="00685802"/>
    <w:rsid w:val="00685AF2"/>
    <w:rsid w:val="00686FD9"/>
    <w:rsid w:val="00687DF1"/>
    <w:rsid w:val="00690116"/>
    <w:rsid w:val="00692611"/>
    <w:rsid w:val="00692F01"/>
    <w:rsid w:val="006947C4"/>
    <w:rsid w:val="00696799"/>
    <w:rsid w:val="00697146"/>
    <w:rsid w:val="006A0911"/>
    <w:rsid w:val="006A10AC"/>
    <w:rsid w:val="006A21B9"/>
    <w:rsid w:val="006A2F5E"/>
    <w:rsid w:val="006A3C34"/>
    <w:rsid w:val="006A4918"/>
    <w:rsid w:val="006A5BC0"/>
    <w:rsid w:val="006A65F7"/>
    <w:rsid w:val="006B28A4"/>
    <w:rsid w:val="006B354E"/>
    <w:rsid w:val="006B3A9A"/>
    <w:rsid w:val="006B565E"/>
    <w:rsid w:val="006B60E5"/>
    <w:rsid w:val="006B6AAD"/>
    <w:rsid w:val="006C0489"/>
    <w:rsid w:val="006C2ACD"/>
    <w:rsid w:val="006C3662"/>
    <w:rsid w:val="006C3AFC"/>
    <w:rsid w:val="006C3C07"/>
    <w:rsid w:val="006C49CE"/>
    <w:rsid w:val="006C51DC"/>
    <w:rsid w:val="006C6512"/>
    <w:rsid w:val="006C6E8C"/>
    <w:rsid w:val="006C7BA9"/>
    <w:rsid w:val="006D0A7B"/>
    <w:rsid w:val="006D0AAD"/>
    <w:rsid w:val="006D1CA8"/>
    <w:rsid w:val="006D33BA"/>
    <w:rsid w:val="006D358D"/>
    <w:rsid w:val="006D3936"/>
    <w:rsid w:val="006D4280"/>
    <w:rsid w:val="006D4C30"/>
    <w:rsid w:val="006D511B"/>
    <w:rsid w:val="006D62F7"/>
    <w:rsid w:val="006D7D6D"/>
    <w:rsid w:val="006D7F54"/>
    <w:rsid w:val="006E545F"/>
    <w:rsid w:val="006E6087"/>
    <w:rsid w:val="006E6DC4"/>
    <w:rsid w:val="006F0BFF"/>
    <w:rsid w:val="006F1402"/>
    <w:rsid w:val="006F2045"/>
    <w:rsid w:val="006F42BF"/>
    <w:rsid w:val="006F45ED"/>
    <w:rsid w:val="006F5A82"/>
    <w:rsid w:val="006F5A86"/>
    <w:rsid w:val="006F7127"/>
    <w:rsid w:val="006F78F4"/>
    <w:rsid w:val="007006D2"/>
    <w:rsid w:val="00702071"/>
    <w:rsid w:val="00703848"/>
    <w:rsid w:val="00704292"/>
    <w:rsid w:val="007112BB"/>
    <w:rsid w:val="00711637"/>
    <w:rsid w:val="00712901"/>
    <w:rsid w:val="007137B0"/>
    <w:rsid w:val="00713A0E"/>
    <w:rsid w:val="00716B1F"/>
    <w:rsid w:val="0071765A"/>
    <w:rsid w:val="00720012"/>
    <w:rsid w:val="007200B8"/>
    <w:rsid w:val="00722A46"/>
    <w:rsid w:val="007249AB"/>
    <w:rsid w:val="00724BFD"/>
    <w:rsid w:val="00725228"/>
    <w:rsid w:val="00725DFF"/>
    <w:rsid w:val="007269EA"/>
    <w:rsid w:val="00727AC9"/>
    <w:rsid w:val="00727F08"/>
    <w:rsid w:val="007305AF"/>
    <w:rsid w:val="00730BD5"/>
    <w:rsid w:val="00730C1E"/>
    <w:rsid w:val="00731139"/>
    <w:rsid w:val="00732270"/>
    <w:rsid w:val="0073255A"/>
    <w:rsid w:val="00733559"/>
    <w:rsid w:val="00734889"/>
    <w:rsid w:val="00734A75"/>
    <w:rsid w:val="00737B4A"/>
    <w:rsid w:val="00741061"/>
    <w:rsid w:val="00741C95"/>
    <w:rsid w:val="00742B27"/>
    <w:rsid w:val="00744DD1"/>
    <w:rsid w:val="00744DF5"/>
    <w:rsid w:val="00747A8B"/>
    <w:rsid w:val="007508D1"/>
    <w:rsid w:val="0075101E"/>
    <w:rsid w:val="00751256"/>
    <w:rsid w:val="0075177F"/>
    <w:rsid w:val="00755062"/>
    <w:rsid w:val="00755179"/>
    <w:rsid w:val="00755860"/>
    <w:rsid w:val="00755BF2"/>
    <w:rsid w:val="00756398"/>
    <w:rsid w:val="00756FB4"/>
    <w:rsid w:val="0075712F"/>
    <w:rsid w:val="00757A94"/>
    <w:rsid w:val="00760945"/>
    <w:rsid w:val="0076161F"/>
    <w:rsid w:val="0076309D"/>
    <w:rsid w:val="007656F2"/>
    <w:rsid w:val="00766C61"/>
    <w:rsid w:val="0076716A"/>
    <w:rsid w:val="00767CA7"/>
    <w:rsid w:val="00770312"/>
    <w:rsid w:val="0077796B"/>
    <w:rsid w:val="00780FC4"/>
    <w:rsid w:val="007812CB"/>
    <w:rsid w:val="00781D6F"/>
    <w:rsid w:val="007827BB"/>
    <w:rsid w:val="007844E6"/>
    <w:rsid w:val="007860EA"/>
    <w:rsid w:val="00786122"/>
    <w:rsid w:val="007870AF"/>
    <w:rsid w:val="00790055"/>
    <w:rsid w:val="007905B6"/>
    <w:rsid w:val="00792577"/>
    <w:rsid w:val="00793D52"/>
    <w:rsid w:val="00794E92"/>
    <w:rsid w:val="0079560E"/>
    <w:rsid w:val="00796CB3"/>
    <w:rsid w:val="00797688"/>
    <w:rsid w:val="007A0389"/>
    <w:rsid w:val="007A03B9"/>
    <w:rsid w:val="007A075D"/>
    <w:rsid w:val="007A1042"/>
    <w:rsid w:val="007A1A9E"/>
    <w:rsid w:val="007A1DDC"/>
    <w:rsid w:val="007A4588"/>
    <w:rsid w:val="007A4886"/>
    <w:rsid w:val="007A5925"/>
    <w:rsid w:val="007A5DB9"/>
    <w:rsid w:val="007A6D90"/>
    <w:rsid w:val="007B3C7C"/>
    <w:rsid w:val="007B421A"/>
    <w:rsid w:val="007B44A6"/>
    <w:rsid w:val="007B52DC"/>
    <w:rsid w:val="007B57A0"/>
    <w:rsid w:val="007B75F9"/>
    <w:rsid w:val="007C12A2"/>
    <w:rsid w:val="007C38BC"/>
    <w:rsid w:val="007C394C"/>
    <w:rsid w:val="007C422C"/>
    <w:rsid w:val="007C51D5"/>
    <w:rsid w:val="007C5528"/>
    <w:rsid w:val="007C7360"/>
    <w:rsid w:val="007C7DB0"/>
    <w:rsid w:val="007C7E1F"/>
    <w:rsid w:val="007D0763"/>
    <w:rsid w:val="007D0CA4"/>
    <w:rsid w:val="007D1AD6"/>
    <w:rsid w:val="007D1BA1"/>
    <w:rsid w:val="007D3AB2"/>
    <w:rsid w:val="007D4020"/>
    <w:rsid w:val="007D589F"/>
    <w:rsid w:val="007D6EB8"/>
    <w:rsid w:val="007E044D"/>
    <w:rsid w:val="007E106F"/>
    <w:rsid w:val="007E38B8"/>
    <w:rsid w:val="007E3A62"/>
    <w:rsid w:val="007E4D59"/>
    <w:rsid w:val="007E5654"/>
    <w:rsid w:val="007E5D64"/>
    <w:rsid w:val="007E70EF"/>
    <w:rsid w:val="007F26A6"/>
    <w:rsid w:val="007F3B5E"/>
    <w:rsid w:val="007F6FA7"/>
    <w:rsid w:val="007F7A9B"/>
    <w:rsid w:val="007F7CBD"/>
    <w:rsid w:val="008013FA"/>
    <w:rsid w:val="00801FF4"/>
    <w:rsid w:val="008027D0"/>
    <w:rsid w:val="00802B59"/>
    <w:rsid w:val="008033D8"/>
    <w:rsid w:val="00804630"/>
    <w:rsid w:val="00805286"/>
    <w:rsid w:val="00805CC5"/>
    <w:rsid w:val="008061B5"/>
    <w:rsid w:val="00806380"/>
    <w:rsid w:val="00812683"/>
    <w:rsid w:val="00813EA3"/>
    <w:rsid w:val="00816097"/>
    <w:rsid w:val="00821B5F"/>
    <w:rsid w:val="00822804"/>
    <w:rsid w:val="0082527C"/>
    <w:rsid w:val="00825DEE"/>
    <w:rsid w:val="00832253"/>
    <w:rsid w:val="00832916"/>
    <w:rsid w:val="00835431"/>
    <w:rsid w:val="00836B8C"/>
    <w:rsid w:val="00841C94"/>
    <w:rsid w:val="0084423D"/>
    <w:rsid w:val="008447AF"/>
    <w:rsid w:val="0084487B"/>
    <w:rsid w:val="00846808"/>
    <w:rsid w:val="00847561"/>
    <w:rsid w:val="00850B93"/>
    <w:rsid w:val="0085523E"/>
    <w:rsid w:val="008557C4"/>
    <w:rsid w:val="00855B2B"/>
    <w:rsid w:val="0085676F"/>
    <w:rsid w:val="00857703"/>
    <w:rsid w:val="008602F9"/>
    <w:rsid w:val="008626B3"/>
    <w:rsid w:val="00862DC3"/>
    <w:rsid w:val="00863E6E"/>
    <w:rsid w:val="008641D0"/>
    <w:rsid w:val="0086513E"/>
    <w:rsid w:val="008655A4"/>
    <w:rsid w:val="00867E37"/>
    <w:rsid w:val="0087156F"/>
    <w:rsid w:val="008720DC"/>
    <w:rsid w:val="0087303B"/>
    <w:rsid w:val="0087387B"/>
    <w:rsid w:val="00875E4C"/>
    <w:rsid w:val="008801DC"/>
    <w:rsid w:val="00880E54"/>
    <w:rsid w:val="00881F47"/>
    <w:rsid w:val="00882161"/>
    <w:rsid w:val="008847B9"/>
    <w:rsid w:val="00885446"/>
    <w:rsid w:val="00885959"/>
    <w:rsid w:val="00886769"/>
    <w:rsid w:val="00892485"/>
    <w:rsid w:val="00892E8E"/>
    <w:rsid w:val="00893145"/>
    <w:rsid w:val="0089322B"/>
    <w:rsid w:val="00893C1D"/>
    <w:rsid w:val="00893FB1"/>
    <w:rsid w:val="00894010"/>
    <w:rsid w:val="00894686"/>
    <w:rsid w:val="00895AB3"/>
    <w:rsid w:val="00895E9D"/>
    <w:rsid w:val="00896521"/>
    <w:rsid w:val="00896959"/>
    <w:rsid w:val="00896B89"/>
    <w:rsid w:val="00897DC0"/>
    <w:rsid w:val="008A11D6"/>
    <w:rsid w:val="008A33DD"/>
    <w:rsid w:val="008A4311"/>
    <w:rsid w:val="008A472F"/>
    <w:rsid w:val="008A6027"/>
    <w:rsid w:val="008A6D86"/>
    <w:rsid w:val="008A7DC2"/>
    <w:rsid w:val="008B1E4C"/>
    <w:rsid w:val="008B1EB3"/>
    <w:rsid w:val="008B4419"/>
    <w:rsid w:val="008B586F"/>
    <w:rsid w:val="008B5B4C"/>
    <w:rsid w:val="008B7214"/>
    <w:rsid w:val="008C00CC"/>
    <w:rsid w:val="008C032C"/>
    <w:rsid w:val="008C2BC2"/>
    <w:rsid w:val="008C3CAB"/>
    <w:rsid w:val="008C48D0"/>
    <w:rsid w:val="008C53FE"/>
    <w:rsid w:val="008C68DF"/>
    <w:rsid w:val="008C6CBB"/>
    <w:rsid w:val="008C712B"/>
    <w:rsid w:val="008C785F"/>
    <w:rsid w:val="008D01A6"/>
    <w:rsid w:val="008D0F2E"/>
    <w:rsid w:val="008D1E62"/>
    <w:rsid w:val="008D1EB1"/>
    <w:rsid w:val="008D2073"/>
    <w:rsid w:val="008D5895"/>
    <w:rsid w:val="008D639F"/>
    <w:rsid w:val="008D68EC"/>
    <w:rsid w:val="008D7021"/>
    <w:rsid w:val="008D7AAA"/>
    <w:rsid w:val="008E0696"/>
    <w:rsid w:val="008E0A44"/>
    <w:rsid w:val="008E0BB3"/>
    <w:rsid w:val="008E1E2F"/>
    <w:rsid w:val="008E784A"/>
    <w:rsid w:val="008F056A"/>
    <w:rsid w:val="008F2119"/>
    <w:rsid w:val="008F2C30"/>
    <w:rsid w:val="008F32AB"/>
    <w:rsid w:val="008F47A3"/>
    <w:rsid w:val="008F78DD"/>
    <w:rsid w:val="008F7CA9"/>
    <w:rsid w:val="00900279"/>
    <w:rsid w:val="00900CA2"/>
    <w:rsid w:val="00900F5D"/>
    <w:rsid w:val="0090140A"/>
    <w:rsid w:val="00901763"/>
    <w:rsid w:val="00901AE3"/>
    <w:rsid w:val="0090207A"/>
    <w:rsid w:val="00902B26"/>
    <w:rsid w:val="009035B6"/>
    <w:rsid w:val="00905369"/>
    <w:rsid w:val="00913FCD"/>
    <w:rsid w:val="009152B6"/>
    <w:rsid w:val="00920F06"/>
    <w:rsid w:val="009212D7"/>
    <w:rsid w:val="00921B10"/>
    <w:rsid w:val="009221AB"/>
    <w:rsid w:val="00922813"/>
    <w:rsid w:val="00922859"/>
    <w:rsid w:val="00923084"/>
    <w:rsid w:val="009250F1"/>
    <w:rsid w:val="00925650"/>
    <w:rsid w:val="00926640"/>
    <w:rsid w:val="00927506"/>
    <w:rsid w:val="009326A9"/>
    <w:rsid w:val="0093353A"/>
    <w:rsid w:val="0093445B"/>
    <w:rsid w:val="0093481A"/>
    <w:rsid w:val="00934E1C"/>
    <w:rsid w:val="0093500E"/>
    <w:rsid w:val="009364C0"/>
    <w:rsid w:val="00936D31"/>
    <w:rsid w:val="00936FFA"/>
    <w:rsid w:val="00937583"/>
    <w:rsid w:val="00937B2C"/>
    <w:rsid w:val="00941622"/>
    <w:rsid w:val="00943710"/>
    <w:rsid w:val="00944BFA"/>
    <w:rsid w:val="00945537"/>
    <w:rsid w:val="00946F2C"/>
    <w:rsid w:val="00947558"/>
    <w:rsid w:val="00950090"/>
    <w:rsid w:val="009507CE"/>
    <w:rsid w:val="00951B5C"/>
    <w:rsid w:val="00952468"/>
    <w:rsid w:val="0095334D"/>
    <w:rsid w:val="00953BDD"/>
    <w:rsid w:val="00956A60"/>
    <w:rsid w:val="00956FDA"/>
    <w:rsid w:val="00957120"/>
    <w:rsid w:val="00957F06"/>
    <w:rsid w:val="00960ED6"/>
    <w:rsid w:val="0096157E"/>
    <w:rsid w:val="009618C9"/>
    <w:rsid w:val="00961FC3"/>
    <w:rsid w:val="009621EB"/>
    <w:rsid w:val="00963426"/>
    <w:rsid w:val="009634B3"/>
    <w:rsid w:val="00963C54"/>
    <w:rsid w:val="009657A2"/>
    <w:rsid w:val="00965D6A"/>
    <w:rsid w:val="00967C98"/>
    <w:rsid w:val="009708BD"/>
    <w:rsid w:val="00972581"/>
    <w:rsid w:val="00972A17"/>
    <w:rsid w:val="009738CE"/>
    <w:rsid w:val="00973D26"/>
    <w:rsid w:val="0097458D"/>
    <w:rsid w:val="00974C79"/>
    <w:rsid w:val="00976984"/>
    <w:rsid w:val="00976C9E"/>
    <w:rsid w:val="00977437"/>
    <w:rsid w:val="009775B9"/>
    <w:rsid w:val="00977CE4"/>
    <w:rsid w:val="00980E7B"/>
    <w:rsid w:val="00983023"/>
    <w:rsid w:val="009836D8"/>
    <w:rsid w:val="00984782"/>
    <w:rsid w:val="00984F2D"/>
    <w:rsid w:val="00991263"/>
    <w:rsid w:val="00993D0A"/>
    <w:rsid w:val="00995C7B"/>
    <w:rsid w:val="0099701E"/>
    <w:rsid w:val="00997D6D"/>
    <w:rsid w:val="009A147B"/>
    <w:rsid w:val="009A1550"/>
    <w:rsid w:val="009A1E40"/>
    <w:rsid w:val="009A23E4"/>
    <w:rsid w:val="009A27C0"/>
    <w:rsid w:val="009A492E"/>
    <w:rsid w:val="009A742D"/>
    <w:rsid w:val="009A79C7"/>
    <w:rsid w:val="009B0ED0"/>
    <w:rsid w:val="009B192F"/>
    <w:rsid w:val="009B351A"/>
    <w:rsid w:val="009C00CB"/>
    <w:rsid w:val="009C1752"/>
    <w:rsid w:val="009C2355"/>
    <w:rsid w:val="009C302A"/>
    <w:rsid w:val="009C32F0"/>
    <w:rsid w:val="009C7767"/>
    <w:rsid w:val="009D1180"/>
    <w:rsid w:val="009D2545"/>
    <w:rsid w:val="009D2A2F"/>
    <w:rsid w:val="009D3109"/>
    <w:rsid w:val="009D4D4E"/>
    <w:rsid w:val="009D77E5"/>
    <w:rsid w:val="009D78F4"/>
    <w:rsid w:val="009E0281"/>
    <w:rsid w:val="009E0CF8"/>
    <w:rsid w:val="009E14EF"/>
    <w:rsid w:val="009E215E"/>
    <w:rsid w:val="009E2F38"/>
    <w:rsid w:val="009E5122"/>
    <w:rsid w:val="009E5155"/>
    <w:rsid w:val="009E564F"/>
    <w:rsid w:val="009E7FFA"/>
    <w:rsid w:val="009F1256"/>
    <w:rsid w:val="009F1C4C"/>
    <w:rsid w:val="009F3480"/>
    <w:rsid w:val="009F4D4D"/>
    <w:rsid w:val="009F7564"/>
    <w:rsid w:val="00A0006B"/>
    <w:rsid w:val="00A01E80"/>
    <w:rsid w:val="00A0295E"/>
    <w:rsid w:val="00A039F8"/>
    <w:rsid w:val="00A03E53"/>
    <w:rsid w:val="00A044CE"/>
    <w:rsid w:val="00A05CDF"/>
    <w:rsid w:val="00A11327"/>
    <w:rsid w:val="00A11EE2"/>
    <w:rsid w:val="00A124D0"/>
    <w:rsid w:val="00A1322B"/>
    <w:rsid w:val="00A15F5B"/>
    <w:rsid w:val="00A16B43"/>
    <w:rsid w:val="00A200B9"/>
    <w:rsid w:val="00A200BE"/>
    <w:rsid w:val="00A2048D"/>
    <w:rsid w:val="00A21667"/>
    <w:rsid w:val="00A21A1F"/>
    <w:rsid w:val="00A23E8D"/>
    <w:rsid w:val="00A25C5A"/>
    <w:rsid w:val="00A30368"/>
    <w:rsid w:val="00A306CE"/>
    <w:rsid w:val="00A314A7"/>
    <w:rsid w:val="00A34A3B"/>
    <w:rsid w:val="00A35002"/>
    <w:rsid w:val="00A35AF4"/>
    <w:rsid w:val="00A37DB3"/>
    <w:rsid w:val="00A407AA"/>
    <w:rsid w:val="00A409B1"/>
    <w:rsid w:val="00A40A9D"/>
    <w:rsid w:val="00A412CA"/>
    <w:rsid w:val="00A42778"/>
    <w:rsid w:val="00A433F2"/>
    <w:rsid w:val="00A43E52"/>
    <w:rsid w:val="00A45199"/>
    <w:rsid w:val="00A4572E"/>
    <w:rsid w:val="00A46537"/>
    <w:rsid w:val="00A46DE3"/>
    <w:rsid w:val="00A503D0"/>
    <w:rsid w:val="00A5241A"/>
    <w:rsid w:val="00A5288B"/>
    <w:rsid w:val="00A53B0B"/>
    <w:rsid w:val="00A54AD1"/>
    <w:rsid w:val="00A54CDA"/>
    <w:rsid w:val="00A55AB8"/>
    <w:rsid w:val="00A612F0"/>
    <w:rsid w:val="00A6207B"/>
    <w:rsid w:val="00A647A1"/>
    <w:rsid w:val="00A64C43"/>
    <w:rsid w:val="00A67069"/>
    <w:rsid w:val="00A70138"/>
    <w:rsid w:val="00A7028A"/>
    <w:rsid w:val="00A70ADC"/>
    <w:rsid w:val="00A72CF3"/>
    <w:rsid w:val="00A75D6C"/>
    <w:rsid w:val="00A75F4F"/>
    <w:rsid w:val="00A81CFF"/>
    <w:rsid w:val="00A8202A"/>
    <w:rsid w:val="00A83623"/>
    <w:rsid w:val="00A84449"/>
    <w:rsid w:val="00A84EF5"/>
    <w:rsid w:val="00A84FA6"/>
    <w:rsid w:val="00A92122"/>
    <w:rsid w:val="00A9377F"/>
    <w:rsid w:val="00A9392F"/>
    <w:rsid w:val="00A94C7B"/>
    <w:rsid w:val="00A956E6"/>
    <w:rsid w:val="00A964E4"/>
    <w:rsid w:val="00A97598"/>
    <w:rsid w:val="00A977D9"/>
    <w:rsid w:val="00AA01E3"/>
    <w:rsid w:val="00AA0378"/>
    <w:rsid w:val="00AA088B"/>
    <w:rsid w:val="00AA0D3A"/>
    <w:rsid w:val="00AA1F9A"/>
    <w:rsid w:val="00AA237E"/>
    <w:rsid w:val="00AA30F5"/>
    <w:rsid w:val="00AA3A47"/>
    <w:rsid w:val="00AA4356"/>
    <w:rsid w:val="00AA477B"/>
    <w:rsid w:val="00AA490F"/>
    <w:rsid w:val="00AA6572"/>
    <w:rsid w:val="00AA7FEA"/>
    <w:rsid w:val="00AB09EB"/>
    <w:rsid w:val="00AB0B68"/>
    <w:rsid w:val="00AB41F3"/>
    <w:rsid w:val="00AB447C"/>
    <w:rsid w:val="00AB5996"/>
    <w:rsid w:val="00AB6015"/>
    <w:rsid w:val="00AB6634"/>
    <w:rsid w:val="00AB6D12"/>
    <w:rsid w:val="00AB71A3"/>
    <w:rsid w:val="00AC117A"/>
    <w:rsid w:val="00AC4A97"/>
    <w:rsid w:val="00AD071F"/>
    <w:rsid w:val="00AD13BD"/>
    <w:rsid w:val="00AD2321"/>
    <w:rsid w:val="00AD2BE3"/>
    <w:rsid w:val="00AD3D67"/>
    <w:rsid w:val="00AD6F52"/>
    <w:rsid w:val="00AE0605"/>
    <w:rsid w:val="00AE1001"/>
    <w:rsid w:val="00AE179B"/>
    <w:rsid w:val="00AE316C"/>
    <w:rsid w:val="00AE3261"/>
    <w:rsid w:val="00AE7D24"/>
    <w:rsid w:val="00AF1E3C"/>
    <w:rsid w:val="00AF23C2"/>
    <w:rsid w:val="00AF334F"/>
    <w:rsid w:val="00AF4ECB"/>
    <w:rsid w:val="00AF5026"/>
    <w:rsid w:val="00AF5F56"/>
    <w:rsid w:val="00AF65FD"/>
    <w:rsid w:val="00AF6AEA"/>
    <w:rsid w:val="00B0062D"/>
    <w:rsid w:val="00B0071D"/>
    <w:rsid w:val="00B00CC1"/>
    <w:rsid w:val="00B00E44"/>
    <w:rsid w:val="00B01BE5"/>
    <w:rsid w:val="00B0357C"/>
    <w:rsid w:val="00B03A0C"/>
    <w:rsid w:val="00B0493E"/>
    <w:rsid w:val="00B04A65"/>
    <w:rsid w:val="00B10FB4"/>
    <w:rsid w:val="00B115BE"/>
    <w:rsid w:val="00B1163E"/>
    <w:rsid w:val="00B1443C"/>
    <w:rsid w:val="00B14F80"/>
    <w:rsid w:val="00B15C3A"/>
    <w:rsid w:val="00B1751F"/>
    <w:rsid w:val="00B1784F"/>
    <w:rsid w:val="00B178D3"/>
    <w:rsid w:val="00B2069F"/>
    <w:rsid w:val="00B22C68"/>
    <w:rsid w:val="00B23017"/>
    <w:rsid w:val="00B23267"/>
    <w:rsid w:val="00B2384A"/>
    <w:rsid w:val="00B2511F"/>
    <w:rsid w:val="00B25B0B"/>
    <w:rsid w:val="00B26AB0"/>
    <w:rsid w:val="00B2708C"/>
    <w:rsid w:val="00B27523"/>
    <w:rsid w:val="00B30AD7"/>
    <w:rsid w:val="00B31C59"/>
    <w:rsid w:val="00B32A7A"/>
    <w:rsid w:val="00B33FF7"/>
    <w:rsid w:val="00B34132"/>
    <w:rsid w:val="00B34B6C"/>
    <w:rsid w:val="00B35216"/>
    <w:rsid w:val="00B3522D"/>
    <w:rsid w:val="00B367C0"/>
    <w:rsid w:val="00B41565"/>
    <w:rsid w:val="00B42F58"/>
    <w:rsid w:val="00B433AA"/>
    <w:rsid w:val="00B43CCE"/>
    <w:rsid w:val="00B45A31"/>
    <w:rsid w:val="00B46452"/>
    <w:rsid w:val="00B46CF8"/>
    <w:rsid w:val="00B5015C"/>
    <w:rsid w:val="00B50B41"/>
    <w:rsid w:val="00B50E6C"/>
    <w:rsid w:val="00B5194C"/>
    <w:rsid w:val="00B52D23"/>
    <w:rsid w:val="00B5397A"/>
    <w:rsid w:val="00B554F7"/>
    <w:rsid w:val="00B6266B"/>
    <w:rsid w:val="00B634F7"/>
    <w:rsid w:val="00B6445B"/>
    <w:rsid w:val="00B64FA6"/>
    <w:rsid w:val="00B670E0"/>
    <w:rsid w:val="00B67166"/>
    <w:rsid w:val="00B67460"/>
    <w:rsid w:val="00B70998"/>
    <w:rsid w:val="00B731DE"/>
    <w:rsid w:val="00B73C47"/>
    <w:rsid w:val="00B74825"/>
    <w:rsid w:val="00B75162"/>
    <w:rsid w:val="00B755B1"/>
    <w:rsid w:val="00B75CE4"/>
    <w:rsid w:val="00B75E74"/>
    <w:rsid w:val="00B76E75"/>
    <w:rsid w:val="00B810C8"/>
    <w:rsid w:val="00B84E96"/>
    <w:rsid w:val="00B8513C"/>
    <w:rsid w:val="00B860C2"/>
    <w:rsid w:val="00B877A4"/>
    <w:rsid w:val="00B87A1A"/>
    <w:rsid w:val="00B87B51"/>
    <w:rsid w:val="00B90CF1"/>
    <w:rsid w:val="00B91610"/>
    <w:rsid w:val="00B939E2"/>
    <w:rsid w:val="00B95558"/>
    <w:rsid w:val="00BA0696"/>
    <w:rsid w:val="00BA1BF3"/>
    <w:rsid w:val="00BA2014"/>
    <w:rsid w:val="00BA433C"/>
    <w:rsid w:val="00BA4B97"/>
    <w:rsid w:val="00BA6C5A"/>
    <w:rsid w:val="00BB029A"/>
    <w:rsid w:val="00BB1FDD"/>
    <w:rsid w:val="00BB3D81"/>
    <w:rsid w:val="00BB4298"/>
    <w:rsid w:val="00BB4510"/>
    <w:rsid w:val="00BB569C"/>
    <w:rsid w:val="00BB6EAD"/>
    <w:rsid w:val="00BB6ED8"/>
    <w:rsid w:val="00BC1B31"/>
    <w:rsid w:val="00BC1B88"/>
    <w:rsid w:val="00BC21D1"/>
    <w:rsid w:val="00BC2262"/>
    <w:rsid w:val="00BC3AB7"/>
    <w:rsid w:val="00BC575F"/>
    <w:rsid w:val="00BC5D45"/>
    <w:rsid w:val="00BC5D4E"/>
    <w:rsid w:val="00BC6BC7"/>
    <w:rsid w:val="00BD0054"/>
    <w:rsid w:val="00BD06FC"/>
    <w:rsid w:val="00BD0FED"/>
    <w:rsid w:val="00BD195E"/>
    <w:rsid w:val="00BD1E61"/>
    <w:rsid w:val="00BD207C"/>
    <w:rsid w:val="00BD25FC"/>
    <w:rsid w:val="00BD3740"/>
    <w:rsid w:val="00BD6D15"/>
    <w:rsid w:val="00BE083E"/>
    <w:rsid w:val="00BE1CDD"/>
    <w:rsid w:val="00BF0C8D"/>
    <w:rsid w:val="00BF1B43"/>
    <w:rsid w:val="00BF3118"/>
    <w:rsid w:val="00BF542E"/>
    <w:rsid w:val="00BF58C7"/>
    <w:rsid w:val="00BF5DC1"/>
    <w:rsid w:val="00C002AC"/>
    <w:rsid w:val="00C00ED5"/>
    <w:rsid w:val="00C00F6D"/>
    <w:rsid w:val="00C02A9C"/>
    <w:rsid w:val="00C03140"/>
    <w:rsid w:val="00C03BB4"/>
    <w:rsid w:val="00C045D2"/>
    <w:rsid w:val="00C05724"/>
    <w:rsid w:val="00C063C6"/>
    <w:rsid w:val="00C0701D"/>
    <w:rsid w:val="00C12400"/>
    <w:rsid w:val="00C14418"/>
    <w:rsid w:val="00C1510F"/>
    <w:rsid w:val="00C20375"/>
    <w:rsid w:val="00C20E8F"/>
    <w:rsid w:val="00C23195"/>
    <w:rsid w:val="00C23282"/>
    <w:rsid w:val="00C23C02"/>
    <w:rsid w:val="00C241D2"/>
    <w:rsid w:val="00C25987"/>
    <w:rsid w:val="00C25C62"/>
    <w:rsid w:val="00C26F56"/>
    <w:rsid w:val="00C2789A"/>
    <w:rsid w:val="00C32AA8"/>
    <w:rsid w:val="00C345C7"/>
    <w:rsid w:val="00C348D4"/>
    <w:rsid w:val="00C359DF"/>
    <w:rsid w:val="00C3634E"/>
    <w:rsid w:val="00C40134"/>
    <w:rsid w:val="00C4057B"/>
    <w:rsid w:val="00C406D9"/>
    <w:rsid w:val="00C42A77"/>
    <w:rsid w:val="00C43D59"/>
    <w:rsid w:val="00C47A7B"/>
    <w:rsid w:val="00C5074E"/>
    <w:rsid w:val="00C52DEE"/>
    <w:rsid w:val="00C54B9F"/>
    <w:rsid w:val="00C56354"/>
    <w:rsid w:val="00C5723A"/>
    <w:rsid w:val="00C5784F"/>
    <w:rsid w:val="00C6035C"/>
    <w:rsid w:val="00C62672"/>
    <w:rsid w:val="00C63B68"/>
    <w:rsid w:val="00C645F4"/>
    <w:rsid w:val="00C64A3B"/>
    <w:rsid w:val="00C6599C"/>
    <w:rsid w:val="00C6677B"/>
    <w:rsid w:val="00C67681"/>
    <w:rsid w:val="00C70058"/>
    <w:rsid w:val="00C71335"/>
    <w:rsid w:val="00C72255"/>
    <w:rsid w:val="00C805FA"/>
    <w:rsid w:val="00C80BD2"/>
    <w:rsid w:val="00C838BC"/>
    <w:rsid w:val="00C83A27"/>
    <w:rsid w:val="00C84917"/>
    <w:rsid w:val="00C84B4C"/>
    <w:rsid w:val="00C87087"/>
    <w:rsid w:val="00C92734"/>
    <w:rsid w:val="00C92813"/>
    <w:rsid w:val="00C92917"/>
    <w:rsid w:val="00C94E2C"/>
    <w:rsid w:val="00C94F63"/>
    <w:rsid w:val="00C960EA"/>
    <w:rsid w:val="00C963E8"/>
    <w:rsid w:val="00C96500"/>
    <w:rsid w:val="00C96C15"/>
    <w:rsid w:val="00CA17C6"/>
    <w:rsid w:val="00CA287B"/>
    <w:rsid w:val="00CA3385"/>
    <w:rsid w:val="00CA3A87"/>
    <w:rsid w:val="00CA3BB2"/>
    <w:rsid w:val="00CA3D54"/>
    <w:rsid w:val="00CA4967"/>
    <w:rsid w:val="00CA5FC3"/>
    <w:rsid w:val="00CA65E7"/>
    <w:rsid w:val="00CB07A6"/>
    <w:rsid w:val="00CB17EA"/>
    <w:rsid w:val="00CB3799"/>
    <w:rsid w:val="00CB4A0F"/>
    <w:rsid w:val="00CB5909"/>
    <w:rsid w:val="00CB60FA"/>
    <w:rsid w:val="00CB68ED"/>
    <w:rsid w:val="00CC2F2A"/>
    <w:rsid w:val="00CC5811"/>
    <w:rsid w:val="00CC640E"/>
    <w:rsid w:val="00CD2590"/>
    <w:rsid w:val="00CD3639"/>
    <w:rsid w:val="00CD41D5"/>
    <w:rsid w:val="00CD5FAF"/>
    <w:rsid w:val="00CD633B"/>
    <w:rsid w:val="00CD7046"/>
    <w:rsid w:val="00CE0AE6"/>
    <w:rsid w:val="00CE1253"/>
    <w:rsid w:val="00CE4B57"/>
    <w:rsid w:val="00CE4EFE"/>
    <w:rsid w:val="00CE5EB1"/>
    <w:rsid w:val="00CE60E3"/>
    <w:rsid w:val="00CF0F88"/>
    <w:rsid w:val="00CF3970"/>
    <w:rsid w:val="00CF4499"/>
    <w:rsid w:val="00CF44D1"/>
    <w:rsid w:val="00CF52D7"/>
    <w:rsid w:val="00CF6DE3"/>
    <w:rsid w:val="00CF7F8F"/>
    <w:rsid w:val="00D00493"/>
    <w:rsid w:val="00D008EF"/>
    <w:rsid w:val="00D00DED"/>
    <w:rsid w:val="00D04C5F"/>
    <w:rsid w:val="00D06CAF"/>
    <w:rsid w:val="00D07B77"/>
    <w:rsid w:val="00D11390"/>
    <w:rsid w:val="00D132BA"/>
    <w:rsid w:val="00D166ED"/>
    <w:rsid w:val="00D17815"/>
    <w:rsid w:val="00D231D6"/>
    <w:rsid w:val="00D235FB"/>
    <w:rsid w:val="00D24042"/>
    <w:rsid w:val="00D243B2"/>
    <w:rsid w:val="00D2511E"/>
    <w:rsid w:val="00D260C4"/>
    <w:rsid w:val="00D2690E"/>
    <w:rsid w:val="00D26A40"/>
    <w:rsid w:val="00D27D1E"/>
    <w:rsid w:val="00D30E1C"/>
    <w:rsid w:val="00D30F4A"/>
    <w:rsid w:val="00D31DE6"/>
    <w:rsid w:val="00D32590"/>
    <w:rsid w:val="00D350B6"/>
    <w:rsid w:val="00D359A6"/>
    <w:rsid w:val="00D37636"/>
    <w:rsid w:val="00D4053D"/>
    <w:rsid w:val="00D41BB0"/>
    <w:rsid w:val="00D43CEA"/>
    <w:rsid w:val="00D46066"/>
    <w:rsid w:val="00D50CC8"/>
    <w:rsid w:val="00D55438"/>
    <w:rsid w:val="00D55ACE"/>
    <w:rsid w:val="00D55E3D"/>
    <w:rsid w:val="00D563FC"/>
    <w:rsid w:val="00D572F0"/>
    <w:rsid w:val="00D57C40"/>
    <w:rsid w:val="00D61DD6"/>
    <w:rsid w:val="00D62E8F"/>
    <w:rsid w:val="00D657AE"/>
    <w:rsid w:val="00D657BB"/>
    <w:rsid w:val="00D70367"/>
    <w:rsid w:val="00D70495"/>
    <w:rsid w:val="00D714C0"/>
    <w:rsid w:val="00D727B6"/>
    <w:rsid w:val="00D731AE"/>
    <w:rsid w:val="00D73285"/>
    <w:rsid w:val="00D73352"/>
    <w:rsid w:val="00D74174"/>
    <w:rsid w:val="00D74776"/>
    <w:rsid w:val="00D7510F"/>
    <w:rsid w:val="00D7515B"/>
    <w:rsid w:val="00D75911"/>
    <w:rsid w:val="00D77FDA"/>
    <w:rsid w:val="00D807C4"/>
    <w:rsid w:val="00D82057"/>
    <w:rsid w:val="00D820CA"/>
    <w:rsid w:val="00D82179"/>
    <w:rsid w:val="00D83273"/>
    <w:rsid w:val="00D83E16"/>
    <w:rsid w:val="00D85C56"/>
    <w:rsid w:val="00D921D8"/>
    <w:rsid w:val="00D92D55"/>
    <w:rsid w:val="00D93E7E"/>
    <w:rsid w:val="00D94435"/>
    <w:rsid w:val="00D957D6"/>
    <w:rsid w:val="00D96BD2"/>
    <w:rsid w:val="00D96CD6"/>
    <w:rsid w:val="00D96D4F"/>
    <w:rsid w:val="00D97247"/>
    <w:rsid w:val="00DA01D9"/>
    <w:rsid w:val="00DA060B"/>
    <w:rsid w:val="00DA181E"/>
    <w:rsid w:val="00DA233F"/>
    <w:rsid w:val="00DA2C06"/>
    <w:rsid w:val="00DA2E04"/>
    <w:rsid w:val="00DA2F6F"/>
    <w:rsid w:val="00DA31B9"/>
    <w:rsid w:val="00DA45CE"/>
    <w:rsid w:val="00DA488B"/>
    <w:rsid w:val="00DA56E7"/>
    <w:rsid w:val="00DA67D6"/>
    <w:rsid w:val="00DB016E"/>
    <w:rsid w:val="00DB120A"/>
    <w:rsid w:val="00DB4639"/>
    <w:rsid w:val="00DB5A11"/>
    <w:rsid w:val="00DB6758"/>
    <w:rsid w:val="00DB6800"/>
    <w:rsid w:val="00DB7431"/>
    <w:rsid w:val="00DC015D"/>
    <w:rsid w:val="00DC0371"/>
    <w:rsid w:val="00DC316E"/>
    <w:rsid w:val="00DC394F"/>
    <w:rsid w:val="00DC4074"/>
    <w:rsid w:val="00DC4282"/>
    <w:rsid w:val="00DD06ED"/>
    <w:rsid w:val="00DD3314"/>
    <w:rsid w:val="00DD400E"/>
    <w:rsid w:val="00DD7630"/>
    <w:rsid w:val="00DD79FB"/>
    <w:rsid w:val="00DD7BB0"/>
    <w:rsid w:val="00DE05AC"/>
    <w:rsid w:val="00DE1A29"/>
    <w:rsid w:val="00DE3697"/>
    <w:rsid w:val="00DE3981"/>
    <w:rsid w:val="00DE5910"/>
    <w:rsid w:val="00DE6C2A"/>
    <w:rsid w:val="00DE7C03"/>
    <w:rsid w:val="00DF1442"/>
    <w:rsid w:val="00DF4410"/>
    <w:rsid w:val="00DF52D5"/>
    <w:rsid w:val="00DF5C62"/>
    <w:rsid w:val="00DF6020"/>
    <w:rsid w:val="00DF752D"/>
    <w:rsid w:val="00E0153E"/>
    <w:rsid w:val="00E0192C"/>
    <w:rsid w:val="00E01FAF"/>
    <w:rsid w:val="00E02A9D"/>
    <w:rsid w:val="00E03AD8"/>
    <w:rsid w:val="00E0467C"/>
    <w:rsid w:val="00E05E1C"/>
    <w:rsid w:val="00E05FBF"/>
    <w:rsid w:val="00E06673"/>
    <w:rsid w:val="00E10054"/>
    <w:rsid w:val="00E11758"/>
    <w:rsid w:val="00E12E31"/>
    <w:rsid w:val="00E14A7F"/>
    <w:rsid w:val="00E16A80"/>
    <w:rsid w:val="00E171DE"/>
    <w:rsid w:val="00E172EC"/>
    <w:rsid w:val="00E208A6"/>
    <w:rsid w:val="00E21244"/>
    <w:rsid w:val="00E2134C"/>
    <w:rsid w:val="00E23C47"/>
    <w:rsid w:val="00E272BF"/>
    <w:rsid w:val="00E27A39"/>
    <w:rsid w:val="00E305B3"/>
    <w:rsid w:val="00E3143B"/>
    <w:rsid w:val="00E3223A"/>
    <w:rsid w:val="00E3293C"/>
    <w:rsid w:val="00E33021"/>
    <w:rsid w:val="00E33919"/>
    <w:rsid w:val="00E340B3"/>
    <w:rsid w:val="00E36153"/>
    <w:rsid w:val="00E37D53"/>
    <w:rsid w:val="00E412B4"/>
    <w:rsid w:val="00E42C1D"/>
    <w:rsid w:val="00E43154"/>
    <w:rsid w:val="00E43A2A"/>
    <w:rsid w:val="00E43DD0"/>
    <w:rsid w:val="00E450D0"/>
    <w:rsid w:val="00E47865"/>
    <w:rsid w:val="00E50373"/>
    <w:rsid w:val="00E50B9B"/>
    <w:rsid w:val="00E52585"/>
    <w:rsid w:val="00E528E1"/>
    <w:rsid w:val="00E536EA"/>
    <w:rsid w:val="00E54F7A"/>
    <w:rsid w:val="00E55623"/>
    <w:rsid w:val="00E55F6A"/>
    <w:rsid w:val="00E62531"/>
    <w:rsid w:val="00E62A4D"/>
    <w:rsid w:val="00E62E08"/>
    <w:rsid w:val="00E641AE"/>
    <w:rsid w:val="00E64F0A"/>
    <w:rsid w:val="00E65958"/>
    <w:rsid w:val="00E6680B"/>
    <w:rsid w:val="00E70F67"/>
    <w:rsid w:val="00E73459"/>
    <w:rsid w:val="00E73E5C"/>
    <w:rsid w:val="00E741F9"/>
    <w:rsid w:val="00E74D0F"/>
    <w:rsid w:val="00E753DC"/>
    <w:rsid w:val="00E756B1"/>
    <w:rsid w:val="00E7796E"/>
    <w:rsid w:val="00E77C2E"/>
    <w:rsid w:val="00E77D6B"/>
    <w:rsid w:val="00E82013"/>
    <w:rsid w:val="00E832C6"/>
    <w:rsid w:val="00E833EC"/>
    <w:rsid w:val="00E83A17"/>
    <w:rsid w:val="00E8424E"/>
    <w:rsid w:val="00E877B1"/>
    <w:rsid w:val="00E879FE"/>
    <w:rsid w:val="00E87F59"/>
    <w:rsid w:val="00E90BA2"/>
    <w:rsid w:val="00E9174A"/>
    <w:rsid w:val="00E91A71"/>
    <w:rsid w:val="00E935F2"/>
    <w:rsid w:val="00E94F60"/>
    <w:rsid w:val="00E9691C"/>
    <w:rsid w:val="00E9720B"/>
    <w:rsid w:val="00E974CF"/>
    <w:rsid w:val="00E97C78"/>
    <w:rsid w:val="00EA326B"/>
    <w:rsid w:val="00EA374D"/>
    <w:rsid w:val="00EA4C91"/>
    <w:rsid w:val="00EA5A97"/>
    <w:rsid w:val="00EA5FE0"/>
    <w:rsid w:val="00EB2E57"/>
    <w:rsid w:val="00EB2F87"/>
    <w:rsid w:val="00EB4CAF"/>
    <w:rsid w:val="00EB4CE7"/>
    <w:rsid w:val="00EB5611"/>
    <w:rsid w:val="00EC28E2"/>
    <w:rsid w:val="00EC3D32"/>
    <w:rsid w:val="00EC3DA5"/>
    <w:rsid w:val="00EC41D9"/>
    <w:rsid w:val="00EC4432"/>
    <w:rsid w:val="00EC4F16"/>
    <w:rsid w:val="00EC62E5"/>
    <w:rsid w:val="00EC6576"/>
    <w:rsid w:val="00EC6AB2"/>
    <w:rsid w:val="00ED342A"/>
    <w:rsid w:val="00ED34CB"/>
    <w:rsid w:val="00ED3AE6"/>
    <w:rsid w:val="00ED4498"/>
    <w:rsid w:val="00ED45D5"/>
    <w:rsid w:val="00ED5940"/>
    <w:rsid w:val="00ED5C23"/>
    <w:rsid w:val="00ED7B12"/>
    <w:rsid w:val="00ED7B48"/>
    <w:rsid w:val="00EE4FB6"/>
    <w:rsid w:val="00EE54D7"/>
    <w:rsid w:val="00EE5C45"/>
    <w:rsid w:val="00EE5FA5"/>
    <w:rsid w:val="00EE622D"/>
    <w:rsid w:val="00EE690B"/>
    <w:rsid w:val="00EE6C64"/>
    <w:rsid w:val="00EE6DD7"/>
    <w:rsid w:val="00EF1228"/>
    <w:rsid w:val="00EF20E3"/>
    <w:rsid w:val="00EF33FF"/>
    <w:rsid w:val="00EF6B29"/>
    <w:rsid w:val="00EF6B6B"/>
    <w:rsid w:val="00EF70CE"/>
    <w:rsid w:val="00F002DA"/>
    <w:rsid w:val="00F014FC"/>
    <w:rsid w:val="00F01CA0"/>
    <w:rsid w:val="00F0306D"/>
    <w:rsid w:val="00F0570A"/>
    <w:rsid w:val="00F06122"/>
    <w:rsid w:val="00F0647D"/>
    <w:rsid w:val="00F0774E"/>
    <w:rsid w:val="00F07E07"/>
    <w:rsid w:val="00F10168"/>
    <w:rsid w:val="00F1024E"/>
    <w:rsid w:val="00F13F33"/>
    <w:rsid w:val="00F14659"/>
    <w:rsid w:val="00F15116"/>
    <w:rsid w:val="00F15ACB"/>
    <w:rsid w:val="00F162D0"/>
    <w:rsid w:val="00F16F75"/>
    <w:rsid w:val="00F20311"/>
    <w:rsid w:val="00F227DA"/>
    <w:rsid w:val="00F23374"/>
    <w:rsid w:val="00F23417"/>
    <w:rsid w:val="00F24829"/>
    <w:rsid w:val="00F25B5D"/>
    <w:rsid w:val="00F25B8C"/>
    <w:rsid w:val="00F2611A"/>
    <w:rsid w:val="00F26971"/>
    <w:rsid w:val="00F27038"/>
    <w:rsid w:val="00F3146D"/>
    <w:rsid w:val="00F315A2"/>
    <w:rsid w:val="00F3361C"/>
    <w:rsid w:val="00F33C13"/>
    <w:rsid w:val="00F36ED4"/>
    <w:rsid w:val="00F40809"/>
    <w:rsid w:val="00F414EB"/>
    <w:rsid w:val="00F4483E"/>
    <w:rsid w:val="00F504E2"/>
    <w:rsid w:val="00F51B22"/>
    <w:rsid w:val="00F51EA3"/>
    <w:rsid w:val="00F55140"/>
    <w:rsid w:val="00F56317"/>
    <w:rsid w:val="00F5763C"/>
    <w:rsid w:val="00F60079"/>
    <w:rsid w:val="00F6029A"/>
    <w:rsid w:val="00F6144F"/>
    <w:rsid w:val="00F61CD6"/>
    <w:rsid w:val="00F62093"/>
    <w:rsid w:val="00F62336"/>
    <w:rsid w:val="00F64D8D"/>
    <w:rsid w:val="00F65D6C"/>
    <w:rsid w:val="00F66D77"/>
    <w:rsid w:val="00F66F2C"/>
    <w:rsid w:val="00F67288"/>
    <w:rsid w:val="00F70D6D"/>
    <w:rsid w:val="00F71C1A"/>
    <w:rsid w:val="00F72D5E"/>
    <w:rsid w:val="00F730C4"/>
    <w:rsid w:val="00F75163"/>
    <w:rsid w:val="00F77F45"/>
    <w:rsid w:val="00F8013D"/>
    <w:rsid w:val="00F80163"/>
    <w:rsid w:val="00F81D9C"/>
    <w:rsid w:val="00F82803"/>
    <w:rsid w:val="00F82995"/>
    <w:rsid w:val="00F82D02"/>
    <w:rsid w:val="00F83543"/>
    <w:rsid w:val="00F83D6B"/>
    <w:rsid w:val="00F840AD"/>
    <w:rsid w:val="00F84954"/>
    <w:rsid w:val="00F85724"/>
    <w:rsid w:val="00F859BD"/>
    <w:rsid w:val="00F86176"/>
    <w:rsid w:val="00F86D29"/>
    <w:rsid w:val="00F86D99"/>
    <w:rsid w:val="00F920F1"/>
    <w:rsid w:val="00F92C35"/>
    <w:rsid w:val="00F93151"/>
    <w:rsid w:val="00F96C1F"/>
    <w:rsid w:val="00FA2820"/>
    <w:rsid w:val="00FA2DAE"/>
    <w:rsid w:val="00FA35BD"/>
    <w:rsid w:val="00FA45F3"/>
    <w:rsid w:val="00FA50A5"/>
    <w:rsid w:val="00FA5C53"/>
    <w:rsid w:val="00FB285F"/>
    <w:rsid w:val="00FB3415"/>
    <w:rsid w:val="00FB5161"/>
    <w:rsid w:val="00FB55B0"/>
    <w:rsid w:val="00FB5D42"/>
    <w:rsid w:val="00FB62EE"/>
    <w:rsid w:val="00FB7431"/>
    <w:rsid w:val="00FB7954"/>
    <w:rsid w:val="00FC0905"/>
    <w:rsid w:val="00FC1535"/>
    <w:rsid w:val="00FC3035"/>
    <w:rsid w:val="00FC4DF3"/>
    <w:rsid w:val="00FD15E9"/>
    <w:rsid w:val="00FD2491"/>
    <w:rsid w:val="00FD32D1"/>
    <w:rsid w:val="00FD333C"/>
    <w:rsid w:val="00FD3753"/>
    <w:rsid w:val="00FD3F06"/>
    <w:rsid w:val="00FD49D2"/>
    <w:rsid w:val="00FD4EA0"/>
    <w:rsid w:val="00FE02CC"/>
    <w:rsid w:val="00FE185B"/>
    <w:rsid w:val="00FE1BD9"/>
    <w:rsid w:val="00FE1DE8"/>
    <w:rsid w:val="00FE1F1E"/>
    <w:rsid w:val="00FE20A0"/>
    <w:rsid w:val="00FE3DD8"/>
    <w:rsid w:val="00FE4B4D"/>
    <w:rsid w:val="00FE53BC"/>
    <w:rsid w:val="00FE557E"/>
    <w:rsid w:val="00FE5625"/>
    <w:rsid w:val="00FE6963"/>
    <w:rsid w:val="00FE6BED"/>
    <w:rsid w:val="00FE6EA8"/>
    <w:rsid w:val="00FE767B"/>
    <w:rsid w:val="00FF0711"/>
    <w:rsid w:val="00FF15BD"/>
    <w:rsid w:val="00FF161C"/>
    <w:rsid w:val="00FF1BE3"/>
    <w:rsid w:val="00FF2829"/>
    <w:rsid w:val="00FF3061"/>
    <w:rsid w:val="00FF39FB"/>
    <w:rsid w:val="00FF4BC4"/>
    <w:rsid w:val="00FF62D7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CA8"/>
    <w:rPr>
      <w:sz w:val="28"/>
      <w:szCs w:val="28"/>
    </w:rPr>
  </w:style>
  <w:style w:type="paragraph" w:styleId="1">
    <w:name w:val="heading 1"/>
    <w:basedOn w:val="a"/>
    <w:next w:val="a"/>
    <w:qFormat/>
    <w:rsid w:val="00880E54"/>
    <w:pPr>
      <w:keepNext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FD3F0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Body Text"/>
    <w:basedOn w:val="a"/>
    <w:rsid w:val="00476E35"/>
    <w:pPr>
      <w:tabs>
        <w:tab w:val="left" w:pos="851"/>
      </w:tabs>
      <w:spacing w:line="360" w:lineRule="auto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664F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link w:val="ConsPlusNonformat0"/>
    <w:rsid w:val="00664F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nformat0">
    <w:name w:val="ConsPlusNonformat Знак"/>
    <w:link w:val="ConsPlusNonformat"/>
    <w:rsid w:val="00664F37"/>
    <w:rPr>
      <w:rFonts w:ascii="Courier New" w:eastAsia="Arial" w:hAnsi="Courier New" w:cs="Courier New"/>
      <w:lang w:val="ru-RU" w:eastAsia="ar-SA" w:bidi="ar-SA"/>
    </w:rPr>
  </w:style>
  <w:style w:type="paragraph" w:customStyle="1" w:styleId="31">
    <w:name w:val="Основной текст 31"/>
    <w:basedOn w:val="a"/>
    <w:rsid w:val="00FE6BED"/>
    <w:pPr>
      <w:suppressAutoHyphens/>
      <w:jc w:val="both"/>
    </w:pPr>
    <w:rPr>
      <w:sz w:val="24"/>
      <w:szCs w:val="20"/>
      <w:lang w:eastAsia="ar-SA"/>
    </w:rPr>
  </w:style>
  <w:style w:type="paragraph" w:customStyle="1" w:styleId="ConsNormal">
    <w:name w:val="ConsNormal"/>
    <w:rsid w:val="00B00E4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rsid w:val="000358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589B"/>
  </w:style>
  <w:style w:type="paragraph" w:styleId="a6">
    <w:name w:val="footer"/>
    <w:basedOn w:val="a"/>
    <w:rsid w:val="0003589B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"/>
    <w:basedOn w:val="a"/>
    <w:rsid w:val="004B195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80E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744DD1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744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44DD1"/>
    <w:rPr>
      <w:rFonts w:ascii="Arial" w:eastAsia="Arial" w:hAnsi="Arial" w:cs="Arial"/>
      <w:lang w:val="ru-RU" w:eastAsia="ar-SA" w:bidi="ar-SA"/>
    </w:rPr>
  </w:style>
  <w:style w:type="paragraph" w:customStyle="1" w:styleId="ConsPlusCell">
    <w:name w:val="ConsPlusCell"/>
    <w:rsid w:val="002928F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Char0">
    <w:name w:val="Char Char Знак Знак Знак"/>
    <w:basedOn w:val="a"/>
    <w:rsid w:val="00420EF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b">
    <w:name w:val="List Paragraph"/>
    <w:basedOn w:val="a"/>
    <w:qFormat/>
    <w:rsid w:val="00313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n">
    <w:name w:val="dn"/>
    <w:rsid w:val="00B95558"/>
  </w:style>
  <w:style w:type="character" w:styleId="ac">
    <w:name w:val="Hyperlink"/>
    <w:uiPriority w:val="99"/>
    <w:unhideWhenUsed/>
    <w:rsid w:val="00B95558"/>
    <w:rPr>
      <w:color w:val="0000FF"/>
      <w:u w:val="single"/>
    </w:rPr>
  </w:style>
  <w:style w:type="paragraph" w:customStyle="1" w:styleId="ConsPlusTitle">
    <w:name w:val="ConsPlusTitle"/>
    <w:rsid w:val="00727A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alloon Text"/>
    <w:basedOn w:val="a"/>
    <w:link w:val="ae"/>
    <w:rsid w:val="00223AA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23AA5"/>
    <w:rPr>
      <w:rFonts w:ascii="Tahoma" w:hAnsi="Tahoma" w:cs="Tahoma"/>
      <w:sz w:val="16"/>
      <w:szCs w:val="16"/>
    </w:rPr>
  </w:style>
  <w:style w:type="paragraph" w:styleId="af">
    <w:name w:val="Signature"/>
    <w:basedOn w:val="a"/>
    <w:link w:val="af0"/>
    <w:unhideWhenUsed/>
    <w:rsid w:val="00A70ADC"/>
    <w:pPr>
      <w:jc w:val="both"/>
    </w:pPr>
    <w:rPr>
      <w:rFonts w:ascii="Times New Roman CYR" w:hAnsi="Times New Roman CYR"/>
      <w:szCs w:val="20"/>
    </w:rPr>
  </w:style>
  <w:style w:type="character" w:customStyle="1" w:styleId="af0">
    <w:name w:val="Подпись Знак"/>
    <w:link w:val="af"/>
    <w:rsid w:val="00A70ADC"/>
    <w:rPr>
      <w:rFonts w:ascii="Times New Roman CYR" w:hAnsi="Times New Roman CYR"/>
      <w:sz w:val="28"/>
    </w:rPr>
  </w:style>
  <w:style w:type="paragraph" w:styleId="af1">
    <w:name w:val="Body Text Indent"/>
    <w:basedOn w:val="a"/>
    <w:link w:val="af2"/>
    <w:rsid w:val="00347E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347E91"/>
    <w:rPr>
      <w:sz w:val="28"/>
      <w:szCs w:val="28"/>
    </w:rPr>
  </w:style>
  <w:style w:type="paragraph" w:styleId="af3">
    <w:name w:val="caption"/>
    <w:basedOn w:val="a"/>
    <w:next w:val="a"/>
    <w:unhideWhenUsed/>
    <w:qFormat/>
    <w:rsid w:val="0043540D"/>
    <w:rPr>
      <w:b/>
      <w:bCs/>
      <w:sz w:val="20"/>
      <w:szCs w:val="20"/>
    </w:rPr>
  </w:style>
  <w:style w:type="paragraph" w:customStyle="1" w:styleId="ConsTitle">
    <w:name w:val="ConsTitle"/>
    <w:rsid w:val="005A34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5B9A5CC90A67C389ABF1ABBCC495FE09DC5D6DFEEE54A6C45A5ACC332F703336CF4468E5CD46A8BE950EF9408EAA7D26E6D48261633186o8X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5B9A5CC90A67C389ABF1ABBCC495FE09DC5D6DFEEE54A6C45A5ACC332F703336CF4468E5CD46A8BE950EF9408EAA7D26E6D48261633186o8X4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5B9A5CC90A67C389ABF1ABBCC495FE09DC5D6DFEEE54A6C45A5ACC332F703336CF4468E5CD46A8BE950EF9408EAA7D26E6D48261633186o8X4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55B9A5CC90A67C389ABF1ABBCC495FE09DC5D6DFEEE54A6C45A5ACC332F703336CF4468E5CD46A8BE950EF9408EAA7D26E6D48261633186o8X4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Удельный вес в общих расходах бюджета городского округа ЗАТО Свободный в 2019 году</a:t>
            </a:r>
          </a:p>
        </c:rich>
      </c:tx>
      <c:layout>
        <c:manualLayout>
          <c:xMode val="edge"/>
          <c:yMode val="edge"/>
          <c:x val="0.13435374149659871"/>
          <c:y val="2.2099447513812338E-2"/>
        </c:manualLayout>
      </c:layout>
      <c:spPr>
        <a:noFill/>
        <a:ln w="25375">
          <a:noFill/>
        </a:ln>
      </c:spPr>
    </c:title>
    <c:plotArea>
      <c:layout>
        <c:manualLayout>
          <c:layoutTarget val="inner"/>
          <c:xMode val="edge"/>
          <c:yMode val="edge"/>
          <c:x val="3.9046529868240594E-2"/>
          <c:y val="9.1270973327287064E-2"/>
          <c:w val="0.64600861453253344"/>
          <c:h val="0.7043091341331031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64.400000000000006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6.9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CCFFFF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4.9000000000000004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Социальная политика</c:v>
                </c:pt>
              </c:strCache>
            </c:strRef>
          </c:tx>
          <c:spPr>
            <a:solidFill>
              <a:srgbClr val="660066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Здравоохранение</c:v>
                </c:pt>
              </c:strCache>
            </c:strRef>
          </c:tx>
          <c:spPr>
            <a:solidFill>
              <a:srgbClr val="FF808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0.1</c:v>
                </c:pt>
              </c:numCache>
            </c:numRef>
          </c:val>
        </c:ser>
        <c:gapWidth val="100"/>
        <c:axId val="109960192"/>
        <c:axId val="110572672"/>
      </c:barChart>
      <c:catAx>
        <c:axId val="109960192"/>
        <c:scaling>
          <c:orientation val="minMax"/>
        </c:scaling>
        <c:axPos val="l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572672"/>
        <c:crosses val="autoZero"/>
        <c:auto val="1"/>
        <c:lblAlgn val="ctr"/>
        <c:lblOffset val="100"/>
        <c:tickLblSkip val="1"/>
        <c:tickMarkSkip val="1"/>
      </c:catAx>
      <c:valAx>
        <c:axId val="110572672"/>
        <c:scaling>
          <c:orientation val="minMax"/>
        </c:scaling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960192"/>
        <c:crosses val="autoZero"/>
        <c:crossBetween val="between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897959183673453"/>
          <c:y val="0.25966850828729282"/>
          <c:w val="0.29421768707483176"/>
          <c:h val="0.63535911602210227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2AF6-DDAF-4525-AE69-43156AB6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9659</TotalTime>
  <Pages>14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исполнения доходной части бюджета приведен в Приложении №1</vt:lpstr>
    </vt:vector>
  </TitlesOfParts>
  <Company>Администрация г.Н.Салда</Company>
  <LinksUpToDate>false</LinksUpToDate>
  <CharactersWithSpaces>34193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исполнения доходной части бюджета приведен в Приложении №1</dc:title>
  <dc:creator>Дума</dc:creator>
  <cp:lastModifiedBy>Татьяна</cp:lastModifiedBy>
  <cp:revision>105</cp:revision>
  <cp:lastPrinted>2018-12-21T04:16:00Z</cp:lastPrinted>
  <dcterms:created xsi:type="dcterms:W3CDTF">2013-12-17T13:31:00Z</dcterms:created>
  <dcterms:modified xsi:type="dcterms:W3CDTF">2018-12-21T04:47:00Z</dcterms:modified>
</cp:coreProperties>
</file>